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560A" w14:textId="612EA8E5" w:rsidR="00F67A03" w:rsidRPr="00BF3D86" w:rsidRDefault="00F67A03" w:rsidP="002449F7">
      <w:pPr>
        <w:pStyle w:val="Heading2"/>
        <w:jc w:val="center"/>
      </w:pPr>
      <w:r w:rsidRPr="00BF3D86">
        <w:t xml:space="preserve">Genomics England Limited </w:t>
      </w:r>
      <w:r w:rsidR="00D633C9">
        <w:t xml:space="preserve">- </w:t>
      </w:r>
      <w:r w:rsidRPr="00BF3D86">
        <w:t>Board Meeting</w:t>
      </w:r>
    </w:p>
    <w:p w14:paraId="3438735C" w14:textId="101288D8" w:rsidR="0079408D" w:rsidRDefault="00F67A03" w:rsidP="00BF63E5">
      <w:pPr>
        <w:pStyle w:val="Heading2"/>
        <w:jc w:val="center"/>
      </w:pPr>
      <w:r w:rsidRPr="00BF3D86">
        <w:t xml:space="preserve">Minutes of Meeting held on </w:t>
      </w:r>
      <w:r w:rsidR="006A3FCE">
        <w:t>29 Novem</w:t>
      </w:r>
      <w:r w:rsidR="007606AC">
        <w:t>ber</w:t>
      </w:r>
      <w:r w:rsidR="0032209E">
        <w:t xml:space="preserve"> 2016</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0CFD0906" w:rsidR="00D45D61" w:rsidRPr="00BF3D86" w:rsidRDefault="00D45D61" w:rsidP="00BF63E5">
            <w:r w:rsidRPr="00BF3D86">
              <w:t>Sir John Chisholm (Chair) (JC)</w:t>
            </w:r>
          </w:p>
        </w:tc>
      </w:tr>
      <w:tr w:rsidR="00DC1E17" w:rsidRPr="007075CF" w14:paraId="7CC26DB6" w14:textId="77777777" w:rsidTr="00AF570C">
        <w:tc>
          <w:tcPr>
            <w:tcW w:w="4621" w:type="dxa"/>
          </w:tcPr>
          <w:p w14:paraId="4CE0E5C4" w14:textId="77777777" w:rsidR="00DC1E17" w:rsidRDefault="00DC1E17"/>
        </w:tc>
        <w:tc>
          <w:tcPr>
            <w:tcW w:w="4621" w:type="dxa"/>
          </w:tcPr>
          <w:p w14:paraId="6ADB5E6D" w14:textId="77777777" w:rsidR="00DC1E17" w:rsidRDefault="00DC1E17">
            <w:r w:rsidRPr="0093149F">
              <w:t xml:space="preserve">Andrew </w:t>
            </w:r>
            <w:proofErr w:type="spellStart"/>
            <w:r w:rsidRPr="0093149F">
              <w:t>Baigent</w:t>
            </w:r>
            <w:proofErr w:type="spellEnd"/>
            <w:r w:rsidRPr="0093149F">
              <w:t xml:space="preserve"> (AB)</w:t>
            </w:r>
          </w:p>
        </w:tc>
      </w:tr>
      <w:tr w:rsidR="00DC1E17" w:rsidRPr="007075CF" w14:paraId="5EE7323E" w14:textId="77777777" w:rsidTr="00AF570C">
        <w:tc>
          <w:tcPr>
            <w:tcW w:w="4621" w:type="dxa"/>
          </w:tcPr>
          <w:p w14:paraId="49F7D188" w14:textId="77777777" w:rsidR="00DC1E17" w:rsidRDefault="00DC1E17"/>
        </w:tc>
        <w:tc>
          <w:tcPr>
            <w:tcW w:w="4621" w:type="dxa"/>
          </w:tcPr>
          <w:p w14:paraId="432E3655" w14:textId="77777777" w:rsidR="00DC1E17" w:rsidRDefault="00DC1E17">
            <w:r w:rsidRPr="00CC5411">
              <w:t>Prof Sir John Bell (JB)</w:t>
            </w:r>
          </w:p>
        </w:tc>
      </w:tr>
      <w:tr w:rsidR="00156C64" w:rsidRPr="007075CF" w14:paraId="419CCD9F" w14:textId="77777777" w:rsidTr="00156C64">
        <w:tc>
          <w:tcPr>
            <w:tcW w:w="4621" w:type="dxa"/>
          </w:tcPr>
          <w:p w14:paraId="7C2129EF" w14:textId="77777777" w:rsidR="00156C64" w:rsidRPr="00BF3D86" w:rsidRDefault="00156C64" w:rsidP="00BF63E5"/>
        </w:tc>
        <w:tc>
          <w:tcPr>
            <w:tcW w:w="4621" w:type="dxa"/>
          </w:tcPr>
          <w:p w14:paraId="1F52ABFD" w14:textId="77777777" w:rsidR="00156C64" w:rsidRPr="00BF3D86" w:rsidRDefault="00DC1E17" w:rsidP="00BF63E5">
            <w:r w:rsidRPr="00DC1E17">
              <w:t>Sir Malcolm Grant (MG)</w:t>
            </w:r>
          </w:p>
        </w:tc>
      </w:tr>
      <w:tr w:rsidR="006A3FCE" w:rsidRPr="007075CF" w14:paraId="4548614F" w14:textId="77777777" w:rsidTr="00156C64">
        <w:tc>
          <w:tcPr>
            <w:tcW w:w="4621" w:type="dxa"/>
          </w:tcPr>
          <w:p w14:paraId="3B776F64" w14:textId="77777777" w:rsidR="006A3FCE" w:rsidRPr="00BF3D86" w:rsidRDefault="006A3FCE" w:rsidP="00BF63E5"/>
        </w:tc>
        <w:tc>
          <w:tcPr>
            <w:tcW w:w="4621" w:type="dxa"/>
          </w:tcPr>
          <w:p w14:paraId="6FF92D36" w14:textId="39517103" w:rsidR="006A3FCE" w:rsidRPr="00BF3D86" w:rsidRDefault="006A3FCE" w:rsidP="00F57C02">
            <w:r w:rsidRPr="00DC1E17">
              <w:t>Prof Ewan Birney (EB)</w:t>
            </w:r>
          </w:p>
        </w:tc>
      </w:tr>
      <w:tr w:rsidR="006A3FCE" w:rsidRPr="007075CF" w14:paraId="731CA5BA" w14:textId="77777777" w:rsidTr="00156C64">
        <w:tc>
          <w:tcPr>
            <w:tcW w:w="4621" w:type="dxa"/>
          </w:tcPr>
          <w:p w14:paraId="04C9F4BC" w14:textId="77777777" w:rsidR="006A3FCE" w:rsidRPr="00BF3D86" w:rsidRDefault="006A3FCE" w:rsidP="00BF63E5"/>
        </w:tc>
        <w:tc>
          <w:tcPr>
            <w:tcW w:w="4621" w:type="dxa"/>
          </w:tcPr>
          <w:p w14:paraId="52BE8C63" w14:textId="5A4F7E40" w:rsidR="006A3FCE" w:rsidRPr="00BF3D86" w:rsidRDefault="006A3FCE" w:rsidP="00BF63E5">
            <w:r w:rsidRPr="00BF3D86">
              <w:t>Prof Mark Caulfield (MC)</w:t>
            </w:r>
          </w:p>
        </w:tc>
      </w:tr>
      <w:tr w:rsidR="006A3FCE" w:rsidRPr="007075CF" w14:paraId="3AE34CC8" w14:textId="77777777" w:rsidTr="00AF570C">
        <w:tc>
          <w:tcPr>
            <w:tcW w:w="4621" w:type="dxa"/>
          </w:tcPr>
          <w:p w14:paraId="2D0EC2C3" w14:textId="77777777" w:rsidR="006A3FCE" w:rsidRPr="00BF3D86" w:rsidRDefault="006A3FCE" w:rsidP="00BF63E5"/>
        </w:tc>
        <w:tc>
          <w:tcPr>
            <w:tcW w:w="4621" w:type="dxa"/>
          </w:tcPr>
          <w:p w14:paraId="2A5285CA" w14:textId="36AB42C7" w:rsidR="006A3FCE" w:rsidRPr="00BF3D86" w:rsidRDefault="006A3FCE" w:rsidP="00BF63E5">
            <w:r>
              <w:t xml:space="preserve">Prof </w:t>
            </w:r>
            <w:r w:rsidRPr="00DC1E17">
              <w:t>Dame Kay Davies (KD)</w:t>
            </w:r>
          </w:p>
        </w:tc>
      </w:tr>
      <w:tr w:rsidR="006A3FCE" w:rsidRPr="007075CF" w14:paraId="3F45C4CE" w14:textId="77777777" w:rsidTr="00AF570C">
        <w:tc>
          <w:tcPr>
            <w:tcW w:w="4621" w:type="dxa"/>
          </w:tcPr>
          <w:p w14:paraId="3D05698D" w14:textId="7CC4E43D" w:rsidR="006A3FCE" w:rsidRPr="00BF3D86" w:rsidRDefault="006A3FCE" w:rsidP="00BF63E5"/>
        </w:tc>
        <w:tc>
          <w:tcPr>
            <w:tcW w:w="4621" w:type="dxa"/>
          </w:tcPr>
          <w:p w14:paraId="13AF1859" w14:textId="6A004FE0" w:rsidR="006A3FCE" w:rsidRPr="00BF3D86" w:rsidRDefault="006A3FCE" w:rsidP="00BF63E5">
            <w:r w:rsidRPr="007606AC">
              <w:t>Prof Michael Parker (MP)</w:t>
            </w:r>
          </w:p>
        </w:tc>
      </w:tr>
      <w:tr w:rsidR="00463423" w:rsidRPr="007075CF" w14:paraId="061E1CDB" w14:textId="77777777" w:rsidTr="00AF570C">
        <w:tc>
          <w:tcPr>
            <w:tcW w:w="4621" w:type="dxa"/>
          </w:tcPr>
          <w:p w14:paraId="221B3D23" w14:textId="77777777" w:rsidR="00463423" w:rsidRPr="00BF3D86" w:rsidRDefault="00463423" w:rsidP="00BF63E5"/>
        </w:tc>
        <w:tc>
          <w:tcPr>
            <w:tcW w:w="4621" w:type="dxa"/>
          </w:tcPr>
          <w:p w14:paraId="0A053DBC" w14:textId="4C45C2F1" w:rsidR="00463423" w:rsidRPr="007606AC" w:rsidRDefault="00463423" w:rsidP="00BF63E5">
            <w:r>
              <w:t>Jon Symonds (JS)</w:t>
            </w:r>
          </w:p>
        </w:tc>
      </w:tr>
      <w:tr w:rsidR="006A3FCE" w:rsidRPr="007075CF" w14:paraId="27B35C25" w14:textId="77777777" w:rsidTr="00AF570C">
        <w:tc>
          <w:tcPr>
            <w:tcW w:w="4621" w:type="dxa"/>
          </w:tcPr>
          <w:p w14:paraId="0C57649D" w14:textId="77777777" w:rsidR="006A3FCE" w:rsidRPr="00BF3D86" w:rsidRDefault="006A3FCE" w:rsidP="00BF63E5"/>
        </w:tc>
        <w:tc>
          <w:tcPr>
            <w:tcW w:w="4621" w:type="dxa"/>
          </w:tcPr>
          <w:p w14:paraId="0FBB8393" w14:textId="26E2C4B2" w:rsidR="006A3FCE" w:rsidRPr="007606AC" w:rsidRDefault="006A3FCE" w:rsidP="00BF63E5">
            <w:r>
              <w:t>Nick Maltby (NM)</w:t>
            </w:r>
          </w:p>
        </w:tc>
      </w:tr>
      <w:tr w:rsidR="006A3FCE" w:rsidRPr="007075CF" w14:paraId="118BA5A5" w14:textId="77777777" w:rsidTr="00AF570C">
        <w:tc>
          <w:tcPr>
            <w:tcW w:w="4621" w:type="dxa"/>
          </w:tcPr>
          <w:p w14:paraId="060D44C7" w14:textId="77777777" w:rsidR="006A3FCE" w:rsidRPr="00BF3D86" w:rsidRDefault="006A3FCE" w:rsidP="00BF63E5"/>
        </w:tc>
        <w:tc>
          <w:tcPr>
            <w:tcW w:w="4621" w:type="dxa"/>
          </w:tcPr>
          <w:p w14:paraId="46143D97" w14:textId="77777777" w:rsidR="006A3FCE" w:rsidRPr="007606AC" w:rsidRDefault="006A3FCE" w:rsidP="00BF63E5"/>
        </w:tc>
      </w:tr>
      <w:tr w:rsidR="006A3FCE" w:rsidRPr="007075CF" w14:paraId="077D44D5" w14:textId="77777777" w:rsidTr="00AF570C">
        <w:tc>
          <w:tcPr>
            <w:tcW w:w="4621" w:type="dxa"/>
          </w:tcPr>
          <w:p w14:paraId="729BEEB2" w14:textId="12E9BB9A" w:rsidR="006A3FCE" w:rsidRPr="00BF3D86" w:rsidRDefault="006A3FCE" w:rsidP="00BF63E5">
            <w:r w:rsidRPr="006A3FCE">
              <w:t>In attendance:</w:t>
            </w:r>
          </w:p>
        </w:tc>
        <w:tc>
          <w:tcPr>
            <w:tcW w:w="4621" w:type="dxa"/>
          </w:tcPr>
          <w:p w14:paraId="63211707" w14:textId="08615F54" w:rsidR="006A3FCE" w:rsidRPr="00BF3D86" w:rsidRDefault="006A3FCE" w:rsidP="00BF63E5">
            <w:r w:rsidRPr="00DC1E17">
              <w:t>Peter Counter (PC)</w:t>
            </w:r>
          </w:p>
        </w:tc>
      </w:tr>
      <w:tr w:rsidR="006A3FCE" w:rsidRPr="007075CF" w14:paraId="6A307BEA" w14:textId="77777777" w:rsidTr="00AF570C">
        <w:tc>
          <w:tcPr>
            <w:tcW w:w="4621" w:type="dxa"/>
          </w:tcPr>
          <w:p w14:paraId="6BC65852" w14:textId="77777777" w:rsidR="006A3FCE" w:rsidRPr="00BF3D86" w:rsidRDefault="006A3FCE" w:rsidP="00BF63E5"/>
        </w:tc>
        <w:tc>
          <w:tcPr>
            <w:tcW w:w="4621" w:type="dxa"/>
          </w:tcPr>
          <w:p w14:paraId="333743CA" w14:textId="1A92E1C0" w:rsidR="006A3FCE" w:rsidRPr="00BF3D86" w:rsidRDefault="006A3FCE" w:rsidP="00BF63E5">
            <w:r w:rsidRPr="00DC1E17">
              <w:t>Vivienne Parry (VP)</w:t>
            </w:r>
          </w:p>
        </w:tc>
      </w:tr>
      <w:tr w:rsidR="006A3FCE" w:rsidRPr="007075CF" w14:paraId="636D9AA3" w14:textId="77777777" w:rsidTr="00AF570C">
        <w:tc>
          <w:tcPr>
            <w:tcW w:w="4621" w:type="dxa"/>
          </w:tcPr>
          <w:p w14:paraId="0A8CCD3E" w14:textId="77777777" w:rsidR="006A3FCE" w:rsidRPr="00BF3D86" w:rsidRDefault="006A3FCE" w:rsidP="00BF63E5"/>
        </w:tc>
        <w:tc>
          <w:tcPr>
            <w:tcW w:w="4621" w:type="dxa"/>
          </w:tcPr>
          <w:p w14:paraId="56AA6EE8" w14:textId="0FEB3A20" w:rsidR="006A3FCE" w:rsidRPr="00BF3D86" w:rsidRDefault="006A3FCE" w:rsidP="00BF63E5">
            <w:r w:rsidRPr="00DC1E17">
              <w:t>Augusto Rendon (AR)</w:t>
            </w:r>
          </w:p>
        </w:tc>
      </w:tr>
      <w:tr w:rsidR="006A3FCE" w:rsidRPr="007075CF" w14:paraId="6607FCB5" w14:textId="77777777" w:rsidTr="00AF570C">
        <w:tc>
          <w:tcPr>
            <w:tcW w:w="4621" w:type="dxa"/>
          </w:tcPr>
          <w:p w14:paraId="1F6BE61D" w14:textId="77777777" w:rsidR="006A3FCE" w:rsidRPr="00BF3D86" w:rsidRDefault="006A3FCE" w:rsidP="00BF63E5"/>
        </w:tc>
        <w:tc>
          <w:tcPr>
            <w:tcW w:w="4621" w:type="dxa"/>
          </w:tcPr>
          <w:p w14:paraId="09679691" w14:textId="4DC7709D" w:rsidR="006A3FCE" w:rsidRPr="00BF3D86" w:rsidRDefault="006A3FCE" w:rsidP="00F57C02">
            <w:r>
              <w:t>Graham Colbert (GC)</w:t>
            </w:r>
          </w:p>
        </w:tc>
      </w:tr>
      <w:tr w:rsidR="006A3FCE" w:rsidRPr="007075CF" w14:paraId="529B7CEF" w14:textId="77777777" w:rsidTr="00AF570C">
        <w:tc>
          <w:tcPr>
            <w:tcW w:w="4621" w:type="dxa"/>
          </w:tcPr>
          <w:p w14:paraId="63F7A918" w14:textId="77777777" w:rsidR="006A3FCE" w:rsidRPr="00BF3D86" w:rsidRDefault="006A3FCE" w:rsidP="00BF63E5"/>
        </w:tc>
        <w:tc>
          <w:tcPr>
            <w:tcW w:w="4621" w:type="dxa"/>
          </w:tcPr>
          <w:p w14:paraId="2F1EFB4D" w14:textId="3214AD00" w:rsidR="006A3FCE" w:rsidRDefault="006A3FCE" w:rsidP="00F57C02">
            <w:r>
              <w:t>Simon Partridge (SP)</w:t>
            </w:r>
          </w:p>
        </w:tc>
      </w:tr>
      <w:tr w:rsidR="006A3FCE" w:rsidRPr="007075CF" w14:paraId="05EC1415" w14:textId="77777777" w:rsidTr="00AF570C">
        <w:tc>
          <w:tcPr>
            <w:tcW w:w="4621" w:type="dxa"/>
          </w:tcPr>
          <w:p w14:paraId="1609B82A" w14:textId="77777777" w:rsidR="006A3FCE" w:rsidRPr="00BF3D86" w:rsidRDefault="006A3FCE" w:rsidP="00BF63E5"/>
        </w:tc>
        <w:tc>
          <w:tcPr>
            <w:tcW w:w="4621" w:type="dxa"/>
          </w:tcPr>
          <w:p w14:paraId="0DEADB4F" w14:textId="77381B5C" w:rsidR="006A3FCE" w:rsidRPr="00BF3D86" w:rsidRDefault="006A3FCE" w:rsidP="00BF63E5">
            <w:r>
              <w:t>Sue Hill (SH)</w:t>
            </w:r>
          </w:p>
        </w:tc>
      </w:tr>
      <w:tr w:rsidR="006A3FCE" w:rsidRPr="007075CF" w14:paraId="58D4AB48" w14:textId="77777777" w:rsidTr="00AF570C">
        <w:tc>
          <w:tcPr>
            <w:tcW w:w="4621" w:type="dxa"/>
          </w:tcPr>
          <w:p w14:paraId="2DD06C5D" w14:textId="77777777" w:rsidR="006A3FCE" w:rsidRPr="00BF3D86" w:rsidRDefault="006A3FCE" w:rsidP="00BF63E5"/>
        </w:tc>
        <w:tc>
          <w:tcPr>
            <w:tcW w:w="4621" w:type="dxa"/>
          </w:tcPr>
          <w:p w14:paraId="2FD9FD3C" w14:textId="71BBC3BE" w:rsidR="006A3FCE" w:rsidRDefault="006A3FCE" w:rsidP="00BF63E5">
            <w:r>
              <w:t>Mark Bale (MB)</w:t>
            </w:r>
          </w:p>
        </w:tc>
      </w:tr>
      <w:tr w:rsidR="007E0AD8" w:rsidRPr="007075CF" w14:paraId="57E0931E" w14:textId="77777777" w:rsidTr="00AF570C">
        <w:tc>
          <w:tcPr>
            <w:tcW w:w="4621" w:type="dxa"/>
          </w:tcPr>
          <w:p w14:paraId="51BB4052" w14:textId="77777777" w:rsidR="007E0AD8" w:rsidRPr="00BF3D86" w:rsidRDefault="007E0AD8" w:rsidP="00BF63E5"/>
        </w:tc>
        <w:tc>
          <w:tcPr>
            <w:tcW w:w="4621" w:type="dxa"/>
          </w:tcPr>
          <w:p w14:paraId="179F5DDD" w14:textId="5D78C9B4" w:rsidR="007E0AD8" w:rsidRDefault="007E0AD8" w:rsidP="00BF63E5">
            <w:r>
              <w:t>Patrick Wray (PW)</w:t>
            </w:r>
          </w:p>
        </w:tc>
      </w:tr>
      <w:tr w:rsidR="006A3FCE" w:rsidRPr="007075CF" w14:paraId="634693B0" w14:textId="77777777" w:rsidTr="00AF570C">
        <w:tc>
          <w:tcPr>
            <w:tcW w:w="4621" w:type="dxa"/>
          </w:tcPr>
          <w:p w14:paraId="4CCB2DD0" w14:textId="77777777" w:rsidR="006A3FCE" w:rsidRPr="00BF3D86" w:rsidRDefault="006A3FCE" w:rsidP="00BF63E5"/>
        </w:tc>
        <w:tc>
          <w:tcPr>
            <w:tcW w:w="4621" w:type="dxa"/>
          </w:tcPr>
          <w:p w14:paraId="29A969A4" w14:textId="77777777" w:rsidR="006A3FCE" w:rsidRPr="00DC1E17" w:rsidRDefault="006A3FCE" w:rsidP="00BF63E5"/>
        </w:tc>
      </w:tr>
      <w:tr w:rsidR="006A3FCE" w:rsidRPr="007075CF" w14:paraId="53340323" w14:textId="77777777" w:rsidTr="00AF570C">
        <w:tc>
          <w:tcPr>
            <w:tcW w:w="4621" w:type="dxa"/>
          </w:tcPr>
          <w:p w14:paraId="259CC259" w14:textId="77777777" w:rsidR="006A3FCE" w:rsidRPr="00BF3D86" w:rsidRDefault="006A3FCE" w:rsidP="00BF63E5">
            <w:r w:rsidRPr="00BF3D86">
              <w:t>Apologies:</w:t>
            </w:r>
          </w:p>
        </w:tc>
        <w:tc>
          <w:tcPr>
            <w:tcW w:w="4621" w:type="dxa"/>
          </w:tcPr>
          <w:p w14:paraId="09D88A08" w14:textId="32429E9D" w:rsidR="006A3FCE" w:rsidRPr="00BF3D86" w:rsidRDefault="006A3FCE" w:rsidP="00BF63E5">
            <w:r w:rsidRPr="006A3FCE">
              <w:t>Dame Sally Davies (SD)</w:t>
            </w:r>
          </w:p>
        </w:tc>
      </w:tr>
      <w:tr w:rsidR="006A3FCE" w:rsidRPr="007075CF" w14:paraId="36A60752" w14:textId="77777777" w:rsidTr="00AF570C">
        <w:tc>
          <w:tcPr>
            <w:tcW w:w="4621" w:type="dxa"/>
          </w:tcPr>
          <w:p w14:paraId="0D693254" w14:textId="77777777" w:rsidR="006A3FCE" w:rsidRPr="00BF3D86" w:rsidRDefault="006A3FCE" w:rsidP="00BF63E5"/>
        </w:tc>
        <w:tc>
          <w:tcPr>
            <w:tcW w:w="4621" w:type="dxa"/>
          </w:tcPr>
          <w:p w14:paraId="17BC877A" w14:textId="45A9C70A" w:rsidR="006A3FCE" w:rsidRPr="00BF3D86" w:rsidRDefault="006A3FCE" w:rsidP="00432EC8"/>
        </w:tc>
      </w:tr>
    </w:tbl>
    <w:p w14:paraId="70ECEB81" w14:textId="77777777" w:rsidR="0060593E" w:rsidRDefault="0060593E" w:rsidP="00BF63E5">
      <w:pPr>
        <w:rPr>
          <w:b/>
        </w:rPr>
      </w:pPr>
    </w:p>
    <w:p w14:paraId="63556447" w14:textId="005EEFF2" w:rsidR="00F67A03" w:rsidRPr="00BF3D86" w:rsidRDefault="007E17E9" w:rsidP="00BF63E5">
      <w:r>
        <w:rPr>
          <w:b/>
        </w:rPr>
        <w:t>16-17/0</w:t>
      </w:r>
      <w:r w:rsidR="006A3FCE">
        <w:rPr>
          <w:b/>
        </w:rPr>
        <w:t>58</w:t>
      </w:r>
      <w:r w:rsidR="00F67A03" w:rsidRPr="006A7700">
        <w:rPr>
          <w:b/>
        </w:rPr>
        <w:t xml:space="preserve"> – Apologies</w:t>
      </w:r>
      <w:r w:rsidR="00016149">
        <w:rPr>
          <w:b/>
        </w:rPr>
        <w:t xml:space="preserve">: </w:t>
      </w:r>
      <w:r w:rsidR="006E6781" w:rsidRPr="00BF3D86">
        <w:t>See above</w:t>
      </w:r>
      <w:r w:rsidR="00A42A25" w:rsidRPr="00BF3D86">
        <w:t>.</w:t>
      </w:r>
    </w:p>
    <w:p w14:paraId="5DF4EF01" w14:textId="531FF0AA" w:rsidR="00541C4C" w:rsidRPr="00016149" w:rsidRDefault="007E17E9" w:rsidP="00BF63E5">
      <w:r>
        <w:rPr>
          <w:b/>
        </w:rPr>
        <w:t>16-17/0</w:t>
      </w:r>
      <w:r w:rsidR="006A3FCE">
        <w:rPr>
          <w:b/>
        </w:rPr>
        <w:t>59</w:t>
      </w:r>
      <w:r w:rsidR="00F67A03" w:rsidRPr="006A7700">
        <w:rPr>
          <w:b/>
        </w:rPr>
        <w:t xml:space="preserve"> – Chair’s Introduction</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r w:rsidR="00102FBE">
        <w:t xml:space="preserve">.  </w:t>
      </w:r>
    </w:p>
    <w:p w14:paraId="1881D2D5" w14:textId="3BFE70F8" w:rsidR="009E50CE" w:rsidRPr="00015A0A" w:rsidRDefault="00EC1B29" w:rsidP="00347632">
      <w:pPr>
        <w:rPr>
          <w:b/>
        </w:rPr>
      </w:pPr>
      <w:r>
        <w:rPr>
          <w:b/>
        </w:rPr>
        <w:t>16-17/0</w:t>
      </w:r>
      <w:r w:rsidR="006A3FCE">
        <w:rPr>
          <w:b/>
        </w:rPr>
        <w:t>60</w:t>
      </w:r>
      <w:r>
        <w:rPr>
          <w:b/>
        </w:rPr>
        <w:t xml:space="preserve"> </w:t>
      </w:r>
      <w:r w:rsidR="00A92776" w:rsidRPr="006A7700">
        <w:rPr>
          <w:b/>
        </w:rPr>
        <w:t>– Declarations of Conflicts of Interest</w:t>
      </w:r>
      <w:r w:rsidR="00016149">
        <w:rPr>
          <w:b/>
        </w:rPr>
        <w:t xml:space="preserve">: </w:t>
      </w:r>
      <w:r w:rsidRPr="00BF3D86">
        <w:t xml:space="preserve">JC reminded the Board that all conflicts needed to be declared.  </w:t>
      </w:r>
      <w:r w:rsidR="00773114">
        <w:t xml:space="preserve"> EB’s relationship with Oxford Nanopore was noted.  </w:t>
      </w:r>
    </w:p>
    <w:p w14:paraId="4781E435" w14:textId="3B3C9664" w:rsidR="00541C4C" w:rsidRPr="006A7700" w:rsidRDefault="00347632" w:rsidP="00BF63E5">
      <w:pPr>
        <w:rPr>
          <w:b/>
        </w:rPr>
      </w:pPr>
      <w:r>
        <w:rPr>
          <w:b/>
        </w:rPr>
        <w:t>16-17/0</w:t>
      </w:r>
      <w:r w:rsidR="0057199F">
        <w:rPr>
          <w:b/>
        </w:rPr>
        <w:t>61</w:t>
      </w:r>
      <w:r>
        <w:rPr>
          <w:b/>
        </w:rPr>
        <w:t xml:space="preserve"> </w:t>
      </w:r>
      <w:r w:rsidR="00A92776" w:rsidRPr="006A7700">
        <w:rPr>
          <w:b/>
        </w:rPr>
        <w:t xml:space="preserve">– </w:t>
      </w:r>
      <w:r w:rsidR="00231AD6" w:rsidRPr="006A7700">
        <w:rPr>
          <w:b/>
        </w:rPr>
        <w:t xml:space="preserve">Approval of the Minutes of the </w:t>
      </w:r>
      <w:r w:rsidR="0057199F">
        <w:rPr>
          <w:b/>
        </w:rPr>
        <w:t>October</w:t>
      </w:r>
      <w:r>
        <w:rPr>
          <w:b/>
        </w:rPr>
        <w:t xml:space="preserve"> </w:t>
      </w:r>
      <w:r w:rsidR="00A92776" w:rsidRPr="006A7700">
        <w:rPr>
          <w:b/>
        </w:rPr>
        <w:t>Board Meeting and Actions Arising</w:t>
      </w:r>
    </w:p>
    <w:p w14:paraId="31156A9A" w14:textId="57640264" w:rsidR="00F0095D" w:rsidRPr="00BF3D86" w:rsidRDefault="009825F0" w:rsidP="00BF63E5">
      <w:r w:rsidRPr="00BF3D86">
        <w:t xml:space="preserve">The minutes of the </w:t>
      </w:r>
      <w:r w:rsidR="0057199F">
        <w:t>October</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4517"/>
        <w:gridCol w:w="1805"/>
        <w:gridCol w:w="2694"/>
      </w:tblGrid>
      <w:tr w:rsidR="006A3FCE" w14:paraId="761EEC99" w14:textId="77777777" w:rsidTr="005C5432">
        <w:tc>
          <w:tcPr>
            <w:tcW w:w="4517" w:type="dxa"/>
          </w:tcPr>
          <w:p w14:paraId="28275C71" w14:textId="77777777" w:rsidR="006A3FCE" w:rsidRPr="00EE6269" w:rsidRDefault="006A3FCE" w:rsidP="00051EF0">
            <w:pPr>
              <w:rPr>
                <w:b/>
              </w:rPr>
            </w:pPr>
            <w:r w:rsidRPr="00EE6269">
              <w:rPr>
                <w:b/>
              </w:rPr>
              <w:t>ACTION</w:t>
            </w:r>
          </w:p>
        </w:tc>
        <w:tc>
          <w:tcPr>
            <w:tcW w:w="1805" w:type="dxa"/>
          </w:tcPr>
          <w:p w14:paraId="091223F6" w14:textId="77777777" w:rsidR="006A3FCE" w:rsidRPr="00EE6269" w:rsidRDefault="006A3FCE" w:rsidP="00051EF0">
            <w:pPr>
              <w:rPr>
                <w:b/>
              </w:rPr>
            </w:pPr>
            <w:r w:rsidRPr="00EE6269">
              <w:rPr>
                <w:b/>
              </w:rPr>
              <w:t>OWNER</w:t>
            </w:r>
          </w:p>
        </w:tc>
        <w:tc>
          <w:tcPr>
            <w:tcW w:w="2694" w:type="dxa"/>
          </w:tcPr>
          <w:p w14:paraId="17FA3DBB" w14:textId="77777777" w:rsidR="006A3FCE" w:rsidRPr="00EE6269" w:rsidRDefault="006A3FCE" w:rsidP="00051EF0">
            <w:pPr>
              <w:rPr>
                <w:b/>
              </w:rPr>
            </w:pPr>
            <w:r w:rsidRPr="00EE6269">
              <w:rPr>
                <w:b/>
              </w:rPr>
              <w:t>STATUS</w:t>
            </w:r>
          </w:p>
        </w:tc>
      </w:tr>
      <w:tr w:rsidR="006A3FCE" w14:paraId="5BB5CF9A" w14:textId="77777777" w:rsidTr="005C5432">
        <w:tc>
          <w:tcPr>
            <w:tcW w:w="4517" w:type="dxa"/>
          </w:tcPr>
          <w:p w14:paraId="1B67963B" w14:textId="77777777" w:rsidR="006A3FCE" w:rsidRPr="008E44E3" w:rsidRDefault="006A3FCE" w:rsidP="00051EF0">
            <w:r>
              <w:t>P</w:t>
            </w:r>
            <w:r w:rsidRPr="00E14E16">
              <w:t>repare a lessons learnt paper on the implementation of the Oxford Release for the November Board</w:t>
            </w:r>
            <w:r>
              <w:t>.</w:t>
            </w:r>
          </w:p>
        </w:tc>
        <w:tc>
          <w:tcPr>
            <w:tcW w:w="1805" w:type="dxa"/>
          </w:tcPr>
          <w:p w14:paraId="6FFB1771" w14:textId="77777777" w:rsidR="006A3FCE" w:rsidRDefault="006A3FCE" w:rsidP="00051EF0">
            <w:r>
              <w:t>PC</w:t>
            </w:r>
          </w:p>
        </w:tc>
        <w:tc>
          <w:tcPr>
            <w:tcW w:w="2694" w:type="dxa"/>
          </w:tcPr>
          <w:p w14:paraId="0EBF4B3B" w14:textId="77777777" w:rsidR="006A3FCE" w:rsidRPr="00BF3D86" w:rsidRDefault="006A3FCE" w:rsidP="00051EF0">
            <w:r>
              <w:t>Outstanding</w:t>
            </w:r>
          </w:p>
        </w:tc>
      </w:tr>
      <w:tr w:rsidR="006A3FCE" w14:paraId="255AD4F7" w14:textId="77777777" w:rsidTr="005C5432">
        <w:tc>
          <w:tcPr>
            <w:tcW w:w="4517" w:type="dxa"/>
          </w:tcPr>
          <w:p w14:paraId="68EA377C" w14:textId="77777777" w:rsidR="006A3FCE" w:rsidRPr="00EE6269" w:rsidRDefault="006A3FCE" w:rsidP="00051EF0">
            <w:r>
              <w:t>R</w:t>
            </w:r>
            <w:r w:rsidRPr="00E14E16">
              <w:t>isk register to be updated to include informatics risk</w:t>
            </w:r>
            <w:r>
              <w:t>.</w:t>
            </w:r>
          </w:p>
        </w:tc>
        <w:tc>
          <w:tcPr>
            <w:tcW w:w="1805" w:type="dxa"/>
          </w:tcPr>
          <w:p w14:paraId="7C5F8981" w14:textId="77777777" w:rsidR="006A3FCE" w:rsidRDefault="006A3FCE" w:rsidP="00051EF0">
            <w:r>
              <w:t>GC</w:t>
            </w:r>
          </w:p>
        </w:tc>
        <w:tc>
          <w:tcPr>
            <w:tcW w:w="2694" w:type="dxa"/>
          </w:tcPr>
          <w:p w14:paraId="782B048F" w14:textId="77777777" w:rsidR="006A3FCE" w:rsidRPr="00BF3D86" w:rsidRDefault="006A3FCE" w:rsidP="00051EF0">
            <w:r>
              <w:t>Done</w:t>
            </w:r>
          </w:p>
        </w:tc>
      </w:tr>
      <w:tr w:rsidR="006A3FCE" w14:paraId="61D87CFC" w14:textId="77777777" w:rsidTr="005C5432">
        <w:tc>
          <w:tcPr>
            <w:tcW w:w="4517" w:type="dxa"/>
          </w:tcPr>
          <w:p w14:paraId="25FA561F" w14:textId="77777777" w:rsidR="006A3FCE" w:rsidRPr="00EE6269" w:rsidRDefault="006A3FCE" w:rsidP="00051EF0">
            <w:bookmarkStart w:id="0" w:name="_GoBack"/>
            <w:bookmarkEnd w:id="0"/>
            <w:r>
              <w:lastRenderedPageBreak/>
              <w:t>B</w:t>
            </w:r>
            <w:r w:rsidRPr="00E14E16">
              <w:t>ring a paper to the Board in November regarding wider access to reporting datasets by GMCs</w:t>
            </w:r>
          </w:p>
        </w:tc>
        <w:tc>
          <w:tcPr>
            <w:tcW w:w="1805" w:type="dxa"/>
          </w:tcPr>
          <w:p w14:paraId="0FC6B04B" w14:textId="77777777" w:rsidR="006A3FCE" w:rsidRPr="00BF3D86" w:rsidRDefault="006A3FCE" w:rsidP="00051EF0">
            <w:r>
              <w:t>AR</w:t>
            </w:r>
          </w:p>
        </w:tc>
        <w:tc>
          <w:tcPr>
            <w:tcW w:w="2694" w:type="dxa"/>
          </w:tcPr>
          <w:p w14:paraId="5465D63B" w14:textId="77777777" w:rsidR="006A3FCE" w:rsidRPr="00BF3D86" w:rsidRDefault="006A3FCE" w:rsidP="00051EF0">
            <w:r>
              <w:t>See Board Pack.</w:t>
            </w:r>
          </w:p>
        </w:tc>
      </w:tr>
    </w:tbl>
    <w:p w14:paraId="0A661455" w14:textId="77777777" w:rsidR="00231AD6" w:rsidRPr="00BF3D86" w:rsidRDefault="00231AD6" w:rsidP="00BF63E5"/>
    <w:p w14:paraId="0926C5BE" w14:textId="012ACCD0" w:rsidR="0032209E" w:rsidRDefault="00347632" w:rsidP="00BF63E5">
      <w:r>
        <w:rPr>
          <w:b/>
        </w:rPr>
        <w:t>16-17/0</w:t>
      </w:r>
      <w:r w:rsidR="0057199F">
        <w:rPr>
          <w:b/>
        </w:rPr>
        <w:t>62</w:t>
      </w:r>
      <w:r>
        <w:rPr>
          <w:b/>
        </w:rPr>
        <w:t xml:space="preserve"> </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52D3588A" w14:textId="288875B7" w:rsidR="003544F7" w:rsidRPr="003544F7" w:rsidRDefault="003544F7" w:rsidP="00773114">
      <w:pPr>
        <w:pStyle w:val="ListParagraph"/>
        <w:numPr>
          <w:ilvl w:val="0"/>
          <w:numId w:val="17"/>
        </w:numPr>
      </w:pPr>
      <w:r>
        <w:t>JC noted the following items from his report:</w:t>
      </w:r>
    </w:p>
    <w:p w14:paraId="6013B733" w14:textId="609C36BE" w:rsidR="004D56E0" w:rsidRDefault="00426144" w:rsidP="00EC4A3A">
      <w:pPr>
        <w:pStyle w:val="ListParagraph"/>
        <w:numPr>
          <w:ilvl w:val="1"/>
          <w:numId w:val="11"/>
        </w:numPr>
      </w:pPr>
      <w:r>
        <w:t>GMCs: t</w:t>
      </w:r>
      <w:r w:rsidR="004D56E0">
        <w:t>he</w:t>
      </w:r>
      <w:r w:rsidR="00B53A32">
        <w:t xml:space="preserve">re was a discussion of </w:t>
      </w:r>
      <w:r w:rsidR="004D56E0">
        <w:t xml:space="preserve">the impending </w:t>
      </w:r>
      <w:r w:rsidR="00812290">
        <w:t xml:space="preserve">lab </w:t>
      </w:r>
      <w:r w:rsidR="005C5432">
        <w:t>reprocurement</w:t>
      </w:r>
      <w:r w:rsidR="004D56E0">
        <w:t xml:space="preserve">.  </w:t>
      </w:r>
    </w:p>
    <w:p w14:paraId="77D9AA46" w14:textId="4EE8CE75" w:rsidR="004D56E0" w:rsidRDefault="00426144" w:rsidP="00EC4A3A">
      <w:pPr>
        <w:pStyle w:val="ListParagraph"/>
        <w:numPr>
          <w:ilvl w:val="1"/>
          <w:numId w:val="11"/>
        </w:numPr>
      </w:pPr>
      <w:proofErr w:type="spellStart"/>
      <w:r>
        <w:t>Hinxton</w:t>
      </w:r>
      <w:proofErr w:type="spellEnd"/>
      <w:r>
        <w:t xml:space="preserve"> opening: t</w:t>
      </w:r>
      <w:r w:rsidR="004D56E0">
        <w:t xml:space="preserve">he PM’s visit to </w:t>
      </w:r>
      <w:proofErr w:type="spellStart"/>
      <w:r w:rsidR="004D56E0">
        <w:t>Hinxton</w:t>
      </w:r>
      <w:proofErr w:type="spellEnd"/>
      <w:r w:rsidR="004D56E0">
        <w:t xml:space="preserve"> was successful.  The PM is very focused on industrial strategy.</w:t>
      </w:r>
    </w:p>
    <w:p w14:paraId="29FB4336" w14:textId="3CB25878" w:rsidR="00EC4A3A" w:rsidRDefault="00426144" w:rsidP="00EC4A3A">
      <w:pPr>
        <w:pStyle w:val="ListParagraph"/>
        <w:numPr>
          <w:ilvl w:val="1"/>
          <w:numId w:val="11"/>
        </w:numPr>
      </w:pPr>
      <w:r>
        <w:t xml:space="preserve">Participant panel: </w:t>
      </w:r>
      <w:r w:rsidR="004D56E0">
        <w:t xml:space="preserve">JC reminded the Board of </w:t>
      </w:r>
      <w:r>
        <w:t xml:space="preserve">previous Board discussions about the </w:t>
      </w:r>
      <w:r w:rsidR="004D56E0">
        <w:t xml:space="preserve">Participant Panel.  </w:t>
      </w:r>
      <w:r>
        <w:t>GeL appreciates that the GMCs own the patient relationship and that our PP exists to support this.  All the GMCs are represented on the panel</w:t>
      </w:r>
      <w:r w:rsidR="00812290">
        <w:t xml:space="preserve"> and several of the PP members play a role in local PPPI</w:t>
      </w:r>
      <w:r>
        <w:t xml:space="preserve">.  </w:t>
      </w:r>
    </w:p>
    <w:p w14:paraId="530D8D1F" w14:textId="66C3B866" w:rsidR="00426144" w:rsidRDefault="00426144" w:rsidP="00EC4A3A">
      <w:pPr>
        <w:pStyle w:val="ListParagraph"/>
        <w:numPr>
          <w:ilvl w:val="1"/>
          <w:numId w:val="11"/>
        </w:numPr>
      </w:pPr>
      <w:r>
        <w:t xml:space="preserve">Cancer:  there was a discussion around the 4 week cancer genome.  </w:t>
      </w:r>
      <w:r w:rsidR="00B53A32">
        <w:t>NHSE</w:t>
      </w:r>
      <w:r>
        <w:t xml:space="preserve"> has selected 2 centres to focus on (S London and W Midlands) and see what can be achieved.  </w:t>
      </w:r>
    </w:p>
    <w:p w14:paraId="42C96B4C" w14:textId="62000AEC" w:rsidR="00E50D05" w:rsidRDefault="00E50D05" w:rsidP="00E50D05">
      <w:pPr>
        <w:rPr>
          <w:b/>
        </w:rPr>
      </w:pPr>
      <w:r>
        <w:rPr>
          <w:b/>
        </w:rPr>
        <w:t xml:space="preserve">16-17/063 </w:t>
      </w:r>
      <w:r w:rsidRPr="006A7700">
        <w:rPr>
          <w:b/>
        </w:rPr>
        <w:t xml:space="preserve">Operations Report </w:t>
      </w:r>
      <w:r w:rsidR="00812290">
        <w:rPr>
          <w:b/>
        </w:rPr>
        <w:t xml:space="preserve">and Dashboard </w:t>
      </w:r>
      <w:r w:rsidRPr="006A7700">
        <w:rPr>
          <w:b/>
        </w:rPr>
        <w:t>(GC)</w:t>
      </w:r>
      <w:r>
        <w:rPr>
          <w:b/>
        </w:rPr>
        <w:t>:</w:t>
      </w:r>
    </w:p>
    <w:p w14:paraId="740B3E97" w14:textId="3126D4A8" w:rsidR="00E50D05" w:rsidRPr="006D3817" w:rsidRDefault="006D3817" w:rsidP="00812290">
      <w:pPr>
        <w:pStyle w:val="ListParagraph"/>
        <w:numPr>
          <w:ilvl w:val="0"/>
          <w:numId w:val="5"/>
        </w:numPr>
        <w:rPr>
          <w:b/>
        </w:rPr>
      </w:pPr>
      <w:r>
        <w:t>Recruitment has increased to 500/week in the biorepository</w:t>
      </w:r>
      <w:r w:rsidR="00E50D05" w:rsidRPr="00812290">
        <w:t xml:space="preserve">.  </w:t>
      </w:r>
      <w:r w:rsidRPr="00812290">
        <w:t xml:space="preserve"> </w:t>
      </w:r>
      <w:r w:rsidR="00812290" w:rsidRPr="00812290">
        <w:t>We should achieve the Q4 target.</w:t>
      </w:r>
      <w:r w:rsidR="00812290" w:rsidRPr="00812290">
        <w:rPr>
          <w:b/>
        </w:rPr>
        <w:t xml:space="preserve">  </w:t>
      </w:r>
    </w:p>
    <w:p w14:paraId="318F15C1" w14:textId="71331023" w:rsidR="006D3817" w:rsidRPr="006D3817" w:rsidRDefault="00CC56E0" w:rsidP="00E50D05">
      <w:pPr>
        <w:pStyle w:val="ListParagraph"/>
        <w:numPr>
          <w:ilvl w:val="0"/>
          <w:numId w:val="5"/>
        </w:numPr>
        <w:rPr>
          <w:b/>
        </w:rPr>
      </w:pPr>
      <w:r>
        <w:t>It was noted that e</w:t>
      </w:r>
      <w:r w:rsidR="006D3817">
        <w:t xml:space="preserve">xisting cohorts don’t appear to be a panacea </w:t>
      </w:r>
      <w:r>
        <w:t xml:space="preserve">in terms of recruitment </w:t>
      </w:r>
      <w:r w:rsidR="006D3817">
        <w:t xml:space="preserve">and tend to under deliver.  </w:t>
      </w:r>
    </w:p>
    <w:p w14:paraId="2C5921BB" w14:textId="4EFF155C" w:rsidR="006D3817" w:rsidRPr="006D3817" w:rsidRDefault="006D3817" w:rsidP="00E50D05">
      <w:pPr>
        <w:pStyle w:val="ListParagraph"/>
        <w:numPr>
          <w:ilvl w:val="0"/>
          <w:numId w:val="5"/>
        </w:numPr>
        <w:rPr>
          <w:b/>
        </w:rPr>
      </w:pPr>
      <w:r>
        <w:t xml:space="preserve">Progress on completing the data for the pilots is continuing.  </w:t>
      </w:r>
      <w:r w:rsidR="00812290">
        <w:t xml:space="preserve">  </w:t>
      </w:r>
    </w:p>
    <w:p w14:paraId="18A1712D" w14:textId="79F43510" w:rsidR="006D3817" w:rsidRPr="00D14BF3" w:rsidRDefault="006D3817" w:rsidP="00E50D05">
      <w:pPr>
        <w:pStyle w:val="ListParagraph"/>
        <w:numPr>
          <w:ilvl w:val="0"/>
          <w:numId w:val="5"/>
        </w:numPr>
        <w:rPr>
          <w:b/>
        </w:rPr>
      </w:pPr>
      <w:r>
        <w:t xml:space="preserve">The Board would like to continue to receive </w:t>
      </w:r>
      <w:proofErr w:type="spellStart"/>
      <w:proofErr w:type="gramStart"/>
      <w:r>
        <w:t>th</w:t>
      </w:r>
      <w:proofErr w:type="spellEnd"/>
      <w:proofErr w:type="gramEnd"/>
      <w:r>
        <w:t xml:space="preserve"> level of detail</w:t>
      </w:r>
      <w:r w:rsidR="00CC56E0">
        <w:t xml:space="preserve"> set out in the dashboard</w:t>
      </w:r>
      <w:r>
        <w:t xml:space="preserve">.  .  </w:t>
      </w:r>
    </w:p>
    <w:p w14:paraId="263A534A" w14:textId="575D60D5" w:rsidR="00E50D05" w:rsidRDefault="00E50D05" w:rsidP="00E50D05">
      <w:pPr>
        <w:rPr>
          <w:b/>
        </w:rPr>
      </w:pPr>
      <w:r>
        <w:rPr>
          <w:b/>
        </w:rPr>
        <w:t>16-17/064 CIO Report (PC):</w:t>
      </w:r>
    </w:p>
    <w:p w14:paraId="56EBABBD" w14:textId="77C1D0FD" w:rsidR="006D3817" w:rsidRPr="00546A08" w:rsidRDefault="006D3817" w:rsidP="005C5432">
      <w:pPr>
        <w:pStyle w:val="ListParagraph"/>
        <w:numPr>
          <w:ilvl w:val="0"/>
          <w:numId w:val="1"/>
        </w:numPr>
        <w:rPr>
          <w:b/>
        </w:rPr>
      </w:pPr>
      <w:r>
        <w:t xml:space="preserve">NHS Digital: </w:t>
      </w:r>
      <w:r w:rsidR="00601DF4">
        <w:t xml:space="preserve">there was a discussion regarding </w:t>
      </w:r>
      <w:r w:rsidR="00812290">
        <w:t xml:space="preserve">the move </w:t>
      </w:r>
      <w:r w:rsidR="00601DF4">
        <w:t xml:space="preserve">of the clinical environment </w:t>
      </w:r>
      <w:r w:rsidR="00812290">
        <w:t>to NHS Digital.  W</w:t>
      </w:r>
      <w:r>
        <w:t>e were going to move our PID environment to NHS Digital in February 2017 but are now reviewing</w:t>
      </w:r>
      <w:r w:rsidR="00812290">
        <w:t xml:space="preserve">.     </w:t>
      </w:r>
    </w:p>
    <w:p w14:paraId="5A211903" w14:textId="3CDCAE1D" w:rsidR="00E50D05" w:rsidRDefault="00E50D05" w:rsidP="00BF63E5">
      <w:pPr>
        <w:rPr>
          <w:b/>
        </w:rPr>
      </w:pPr>
      <w:r>
        <w:rPr>
          <w:b/>
        </w:rPr>
        <w:t>16-17/065 Participants Panel Presentation (ESP):</w:t>
      </w:r>
    </w:p>
    <w:p w14:paraId="21CBCD31" w14:textId="40B69628" w:rsidR="00211E63" w:rsidRPr="00324AFA" w:rsidRDefault="00324AFA" w:rsidP="00211E63">
      <w:pPr>
        <w:pStyle w:val="ListParagraph"/>
        <w:numPr>
          <w:ilvl w:val="0"/>
          <w:numId w:val="2"/>
        </w:numPr>
        <w:rPr>
          <w:b/>
        </w:rPr>
      </w:pPr>
      <w:r>
        <w:t>ESP was welcomed to the meeting.</w:t>
      </w:r>
    </w:p>
    <w:p w14:paraId="19A742B3" w14:textId="36D13265" w:rsidR="00324AFA" w:rsidRPr="00324AFA" w:rsidRDefault="00324AFA" w:rsidP="00211E63">
      <w:pPr>
        <w:pStyle w:val="ListParagraph"/>
        <w:numPr>
          <w:ilvl w:val="0"/>
          <w:numId w:val="2"/>
        </w:numPr>
        <w:rPr>
          <w:b/>
        </w:rPr>
      </w:pPr>
      <w:r>
        <w:t xml:space="preserve">ESP </w:t>
      </w:r>
      <w:r w:rsidR="0012553F">
        <w:t xml:space="preserve">described the work of the PP, which now </w:t>
      </w:r>
      <w:r>
        <w:t>comprise</w:t>
      </w:r>
      <w:r w:rsidR="0012553F">
        <w:t>s</w:t>
      </w:r>
      <w:r>
        <w:t xml:space="preserve"> 20/25 people</w:t>
      </w:r>
      <w:r w:rsidR="0012553F">
        <w:t xml:space="preserve"> including from most GMCs</w:t>
      </w:r>
      <w:r>
        <w:t xml:space="preserve">.  The objective of the PP was to put patients at the front of everything we do.  </w:t>
      </w:r>
    </w:p>
    <w:p w14:paraId="37AB6129" w14:textId="0591FA62" w:rsidR="00324AFA" w:rsidRPr="00324AFA" w:rsidRDefault="00324AFA" w:rsidP="00211E63">
      <w:pPr>
        <w:pStyle w:val="ListParagraph"/>
        <w:numPr>
          <w:ilvl w:val="0"/>
          <w:numId w:val="2"/>
        </w:numPr>
        <w:rPr>
          <w:b/>
        </w:rPr>
      </w:pPr>
      <w:r>
        <w:t xml:space="preserve">The biggest issue </w:t>
      </w:r>
      <w:r w:rsidR="0012553F">
        <w:t xml:space="preserve">for the PP </w:t>
      </w:r>
      <w:r>
        <w:t>currently is around the return of results.  This has led to issues of expectation management.  A portal might alleviate this if it allowed participants to trac</w:t>
      </w:r>
      <w:r w:rsidR="0012553F">
        <w:t>k</w:t>
      </w:r>
      <w:r>
        <w:t xml:space="preserve"> where their genome was.  </w:t>
      </w:r>
    </w:p>
    <w:p w14:paraId="20CF3065" w14:textId="4501B3E4" w:rsidR="00324AFA" w:rsidRPr="0012553F" w:rsidRDefault="00324AFA" w:rsidP="00211E63">
      <w:pPr>
        <w:pStyle w:val="ListParagraph"/>
        <w:numPr>
          <w:ilvl w:val="0"/>
          <w:numId w:val="2"/>
        </w:numPr>
        <w:rPr>
          <w:b/>
        </w:rPr>
      </w:pPr>
      <w:r>
        <w:t xml:space="preserve">JC commented that the Board is very sympathetic to all these issues.  A portal would be explored as there is a similar need for sample tracking in the GMCs.  </w:t>
      </w:r>
    </w:p>
    <w:p w14:paraId="69F6D920" w14:textId="74B3B53E" w:rsidR="00324AFA" w:rsidRPr="00324AFA" w:rsidRDefault="00324AFA" w:rsidP="00211E63">
      <w:pPr>
        <w:pStyle w:val="ListParagraph"/>
        <w:numPr>
          <w:ilvl w:val="0"/>
          <w:numId w:val="2"/>
        </w:numPr>
        <w:rPr>
          <w:b/>
        </w:rPr>
      </w:pPr>
      <w:r>
        <w:t>It was agreed that getting out the newsletter was a priority</w:t>
      </w:r>
      <w:r w:rsidR="009A04FB">
        <w:t>.</w:t>
      </w:r>
      <w:r w:rsidR="0012553F">
        <w:t xml:space="preserve"> </w:t>
      </w:r>
      <w:r w:rsidR="0012553F">
        <w:rPr>
          <w:b/>
        </w:rPr>
        <w:t xml:space="preserve">Action: GeL to get a newsletter out to participants.  </w:t>
      </w:r>
    </w:p>
    <w:p w14:paraId="2762E288" w14:textId="0CA8A55E" w:rsidR="006D0314" w:rsidRDefault="00E03CB9" w:rsidP="00710A28">
      <w:pPr>
        <w:rPr>
          <w:b/>
        </w:rPr>
      </w:pPr>
      <w:r>
        <w:rPr>
          <w:b/>
        </w:rPr>
        <w:t>16-17/0</w:t>
      </w:r>
      <w:r w:rsidR="00E50D05">
        <w:rPr>
          <w:b/>
        </w:rPr>
        <w:t>66</w:t>
      </w:r>
      <w:r>
        <w:rPr>
          <w:b/>
        </w:rPr>
        <w:t xml:space="preserve"> </w:t>
      </w:r>
      <w:r w:rsidR="00462150" w:rsidRPr="006A7700">
        <w:rPr>
          <w:b/>
        </w:rPr>
        <w:t xml:space="preserve">Science </w:t>
      </w:r>
      <w:r w:rsidR="002F6F05">
        <w:rPr>
          <w:b/>
        </w:rPr>
        <w:t xml:space="preserve">and GeCIP </w:t>
      </w:r>
      <w:r w:rsidR="00462150" w:rsidRPr="006A7700">
        <w:rPr>
          <w:b/>
        </w:rPr>
        <w:t>Report (</w:t>
      </w:r>
      <w:r w:rsidR="00E50D05">
        <w:rPr>
          <w:b/>
        </w:rPr>
        <w:t>MC</w:t>
      </w:r>
      <w:r w:rsidR="00462150" w:rsidRPr="006A7700">
        <w:rPr>
          <w:b/>
        </w:rPr>
        <w:t>):</w:t>
      </w:r>
      <w:r w:rsidR="00710A28">
        <w:rPr>
          <w:b/>
        </w:rPr>
        <w:t xml:space="preserve"> </w:t>
      </w:r>
    </w:p>
    <w:p w14:paraId="1616CDD5" w14:textId="2D3D0FEC" w:rsidR="00B2173E" w:rsidRPr="00C92C37" w:rsidRDefault="00C92C37" w:rsidP="006D0314">
      <w:pPr>
        <w:pStyle w:val="ListParagraph"/>
        <w:numPr>
          <w:ilvl w:val="0"/>
          <w:numId w:val="1"/>
        </w:numPr>
        <w:rPr>
          <w:b/>
        </w:rPr>
      </w:pPr>
      <w:r>
        <w:lastRenderedPageBreak/>
        <w:t xml:space="preserve">Omics: we </w:t>
      </w:r>
      <w:r w:rsidR="0012553F">
        <w:t xml:space="preserve">now </w:t>
      </w:r>
      <w:r>
        <w:t xml:space="preserve">have a simpler omics strategy which the SAC has approved.  This is set out in the Science Report.  </w:t>
      </w:r>
      <w:r>
        <w:rPr>
          <w:b/>
        </w:rPr>
        <w:t>The Board approved the revised Omics Strategy</w:t>
      </w:r>
      <w:r w:rsidR="00B2173E">
        <w:t xml:space="preserve">.  </w:t>
      </w:r>
    </w:p>
    <w:p w14:paraId="5470D4E6" w14:textId="6FA5CFAD" w:rsidR="00C92C37" w:rsidRPr="00CB2E85" w:rsidRDefault="00CB2E85" w:rsidP="006D0314">
      <w:pPr>
        <w:pStyle w:val="ListParagraph"/>
        <w:numPr>
          <w:ilvl w:val="0"/>
          <w:numId w:val="1"/>
        </w:numPr>
        <w:rPr>
          <w:b/>
        </w:rPr>
      </w:pPr>
      <w:r>
        <w:t xml:space="preserve">Biopsies: progress has been made.  We will now agree a revised Protocol.  </w:t>
      </w:r>
    </w:p>
    <w:p w14:paraId="1A98A914" w14:textId="0910C75A" w:rsidR="0012553F" w:rsidRPr="0012553F" w:rsidRDefault="009A1AD9" w:rsidP="006D0314">
      <w:pPr>
        <w:pStyle w:val="ListParagraph"/>
        <w:numPr>
          <w:ilvl w:val="0"/>
          <w:numId w:val="1"/>
        </w:numPr>
        <w:rPr>
          <w:b/>
        </w:rPr>
      </w:pPr>
      <w:r>
        <w:t>It was noted that GeL is</w:t>
      </w:r>
      <w:r w:rsidR="00CB2E85">
        <w:t xml:space="preserve"> still viewed by the international science community as world leaders</w:t>
      </w:r>
      <w:r>
        <w:t xml:space="preserve"> </w:t>
      </w:r>
      <w:proofErr w:type="spellStart"/>
      <w:r>
        <w:t>but</w:t>
      </w:r>
      <w:r w:rsidR="00CB2E85">
        <w:t>many</w:t>
      </w:r>
      <w:proofErr w:type="spellEnd"/>
      <w:r w:rsidR="00CB2E85">
        <w:t xml:space="preserve"> other organisations are now gearing up.  </w:t>
      </w:r>
    </w:p>
    <w:p w14:paraId="68C52EEB" w14:textId="63ED07A4" w:rsidR="00CB2E85" w:rsidRPr="00B2173E" w:rsidRDefault="009A1AD9" w:rsidP="006D0314">
      <w:pPr>
        <w:pStyle w:val="ListParagraph"/>
        <w:numPr>
          <w:ilvl w:val="0"/>
          <w:numId w:val="1"/>
        </w:numPr>
        <w:rPr>
          <w:b/>
        </w:rPr>
      </w:pPr>
      <w:r>
        <w:t xml:space="preserve">It was noted that </w:t>
      </w:r>
      <w:r w:rsidR="00CB2E85">
        <w:t>EB is now chair of the Global Alliance</w:t>
      </w:r>
      <w:r>
        <w:t xml:space="preserve"> for Genomics and Healthcare</w:t>
      </w:r>
      <w:r w:rsidR="005C5432">
        <w:t>.</w:t>
      </w:r>
      <w:r>
        <w:t xml:space="preserve">  </w:t>
      </w:r>
      <w:r w:rsidR="00CB2E85">
        <w:t xml:space="preserve">EB wants to standardise data standards.    </w:t>
      </w:r>
    </w:p>
    <w:p w14:paraId="33A661F7" w14:textId="3F6F91FE" w:rsidR="00546A08" w:rsidRDefault="00E03CB9" w:rsidP="00BF63E5">
      <w:pPr>
        <w:rPr>
          <w:b/>
        </w:rPr>
      </w:pPr>
      <w:r>
        <w:rPr>
          <w:b/>
        </w:rPr>
        <w:t>16-17/0</w:t>
      </w:r>
      <w:r w:rsidR="00E50D05">
        <w:rPr>
          <w:b/>
        </w:rPr>
        <w:t>67</w:t>
      </w:r>
      <w:r>
        <w:rPr>
          <w:b/>
        </w:rPr>
        <w:t xml:space="preserve"> </w:t>
      </w:r>
      <w:r w:rsidR="00017FB2">
        <w:rPr>
          <w:b/>
        </w:rPr>
        <w:t xml:space="preserve">Bioinformatics Report </w:t>
      </w:r>
      <w:r w:rsidR="00E50D05">
        <w:rPr>
          <w:b/>
        </w:rPr>
        <w:t>and Access to Genomes</w:t>
      </w:r>
      <w:r w:rsidR="00CB2E85">
        <w:rPr>
          <w:b/>
        </w:rPr>
        <w:t xml:space="preserve"> </w:t>
      </w:r>
      <w:r w:rsidR="00017FB2">
        <w:rPr>
          <w:b/>
        </w:rPr>
        <w:t>(AR)</w:t>
      </w:r>
      <w:r w:rsidR="009669F2">
        <w:rPr>
          <w:b/>
        </w:rPr>
        <w:t>:</w:t>
      </w:r>
    </w:p>
    <w:p w14:paraId="66D12530" w14:textId="72CDBB7A" w:rsidR="0011113B" w:rsidRDefault="0011113B" w:rsidP="00546A08">
      <w:pPr>
        <w:pStyle w:val="ListParagraph"/>
        <w:numPr>
          <w:ilvl w:val="0"/>
          <w:numId w:val="2"/>
        </w:numPr>
      </w:pPr>
      <w:r>
        <w:t xml:space="preserve">It was noted that GeL would next week make certain functionality available </w:t>
      </w:r>
      <w:r w:rsidR="0012553F">
        <w:t xml:space="preserve">to GMCs </w:t>
      </w:r>
      <w:r>
        <w:t>in the N3 environment.  It was expected that this would satisfy many users</w:t>
      </w:r>
      <w:r w:rsidR="00F5298D">
        <w:t>.</w:t>
      </w:r>
    </w:p>
    <w:p w14:paraId="3637EC33" w14:textId="58CCCD18" w:rsidR="0011113B" w:rsidRDefault="009A0BB9" w:rsidP="0011113B">
      <w:pPr>
        <w:pStyle w:val="ListParagraph"/>
        <w:numPr>
          <w:ilvl w:val="0"/>
          <w:numId w:val="2"/>
        </w:numPr>
      </w:pPr>
      <w:r>
        <w:t>There followed a discussion as to</w:t>
      </w:r>
      <w:r w:rsidR="0011113B">
        <w:t xml:space="preserve"> whether GeL should also make VCFs (both Illumina VCFs and GeL VCFs) available and then whether generally or on an individual request basis and whether compliance with the GMC contract on the provision of data and validation should be a pre-condition.  </w:t>
      </w:r>
      <w:r w:rsidR="00035E9E">
        <w:t xml:space="preserve">  </w:t>
      </w:r>
    </w:p>
    <w:p w14:paraId="62D8A7BC" w14:textId="488AFD05" w:rsidR="000A7673" w:rsidRDefault="000A7673" w:rsidP="000A7673">
      <w:pPr>
        <w:pStyle w:val="ListParagraph"/>
        <w:numPr>
          <w:ilvl w:val="0"/>
          <w:numId w:val="2"/>
        </w:numPr>
        <w:rPr>
          <w:b/>
        </w:rPr>
      </w:pPr>
      <w:r w:rsidRPr="00B40217">
        <w:rPr>
          <w:b/>
        </w:rPr>
        <w:t xml:space="preserve">The Board approved the recommendation that access to VCFs is provided to GMCs for a limited period on a trial basis and agreed that the ELT should determine how this should work operationally.  The Board will review the position at the March ’17 Board.  </w:t>
      </w:r>
    </w:p>
    <w:p w14:paraId="38B38DA0" w14:textId="4CBC8A49" w:rsidR="009A04FB" w:rsidRDefault="009A04FB" w:rsidP="009A04FB">
      <w:pPr>
        <w:pStyle w:val="ListParagraph"/>
        <w:numPr>
          <w:ilvl w:val="0"/>
          <w:numId w:val="2"/>
        </w:numPr>
        <w:rPr>
          <w:b/>
        </w:rPr>
      </w:pPr>
      <w:r>
        <w:rPr>
          <w:b/>
        </w:rPr>
        <w:t xml:space="preserve">Action: </w:t>
      </w:r>
      <w:r w:rsidRPr="009A04FB">
        <w:rPr>
          <w:b/>
        </w:rPr>
        <w:t>AR to update the Board on access to genomes in March.</w:t>
      </w:r>
    </w:p>
    <w:p w14:paraId="5F050A93" w14:textId="521433FC" w:rsidR="0012553F" w:rsidRPr="0012553F" w:rsidRDefault="0012553F" w:rsidP="0012553F">
      <w:pPr>
        <w:rPr>
          <w:b/>
        </w:rPr>
      </w:pPr>
      <w:r>
        <w:rPr>
          <w:b/>
        </w:rPr>
        <w:t>[MP left the meeting].</w:t>
      </w:r>
    </w:p>
    <w:p w14:paraId="33CE418F" w14:textId="1CBD50AC" w:rsidR="002F6F05" w:rsidRDefault="002F6F05" w:rsidP="002F6F05">
      <w:pPr>
        <w:rPr>
          <w:b/>
        </w:rPr>
      </w:pPr>
      <w:r>
        <w:rPr>
          <w:b/>
        </w:rPr>
        <w:t>16-17/0</w:t>
      </w:r>
      <w:r w:rsidR="00E50D05">
        <w:rPr>
          <w:b/>
        </w:rPr>
        <w:t>68</w:t>
      </w:r>
      <w:r>
        <w:rPr>
          <w:b/>
        </w:rPr>
        <w:t xml:space="preserve"> Communications Report and </w:t>
      </w:r>
      <w:r w:rsidR="00E50D05">
        <w:rPr>
          <w:b/>
        </w:rPr>
        <w:t>Genomics Conversation</w:t>
      </w:r>
      <w:r>
        <w:rPr>
          <w:b/>
        </w:rPr>
        <w:t xml:space="preserve"> (VP)</w:t>
      </w:r>
    </w:p>
    <w:p w14:paraId="5352518E" w14:textId="42456F8F" w:rsidR="00B40217" w:rsidRDefault="00AA0E39" w:rsidP="00AA0E39">
      <w:pPr>
        <w:pStyle w:val="ListParagraph"/>
        <w:numPr>
          <w:ilvl w:val="0"/>
          <w:numId w:val="13"/>
        </w:numPr>
      </w:pPr>
      <w:r w:rsidRPr="00AA0E39">
        <w:t>The PM visit ran smoothly although was fairly low key media wise as planned.  A joint press release from Sanger, Genomics England and Illumina was issued to specialist and regional press which included a quote from the PM.  No.10 used the visit to promote a new £2bn annual fund for scientific research and development.</w:t>
      </w:r>
      <w:r w:rsidR="00B40217">
        <w:t xml:space="preserve">  </w:t>
      </w:r>
    </w:p>
    <w:p w14:paraId="5F4B4AF9" w14:textId="510D696A" w:rsidR="00B40217" w:rsidRDefault="00B40217" w:rsidP="00E50D05">
      <w:pPr>
        <w:pStyle w:val="ListParagraph"/>
        <w:numPr>
          <w:ilvl w:val="0"/>
          <w:numId w:val="13"/>
        </w:numPr>
      </w:pPr>
      <w:r>
        <w:t xml:space="preserve">VP highlighted the main conclusions of the Genomics Conversation </w:t>
      </w:r>
      <w:r w:rsidR="0012553F">
        <w:t>Report</w:t>
      </w:r>
      <w:r>
        <w:t xml:space="preserve"> to the Board</w:t>
      </w:r>
      <w:r w:rsidR="00BA23A5">
        <w:t>.</w:t>
      </w:r>
      <w:r>
        <w:t xml:space="preserve">  The public </w:t>
      </w:r>
      <w:r w:rsidR="004D09A4">
        <w:t xml:space="preserve">have concerns about the use of their data although they are </w:t>
      </w:r>
      <w:r>
        <w:t>generally pragmatic about</w:t>
      </w:r>
      <w:r w:rsidR="004D09A4">
        <w:t xml:space="preserve"> its security.  There are some red lines notably access by insurers</w:t>
      </w:r>
      <w:r>
        <w:t xml:space="preserve">.  They don’t fully understand the distinction between individual data and aggregate data.  They remain suspicious about industry access to data and the case needs to be made.  CMO will have noted the section in the report on insurance.  </w:t>
      </w:r>
    </w:p>
    <w:p w14:paraId="0AB5C9E4" w14:textId="64DF7B71" w:rsidR="004F1565" w:rsidRPr="004F1565" w:rsidRDefault="00B40217" w:rsidP="00E50D05">
      <w:pPr>
        <w:pStyle w:val="ListParagraph"/>
        <w:numPr>
          <w:ilvl w:val="0"/>
          <w:numId w:val="13"/>
        </w:numPr>
      </w:pPr>
      <w:r>
        <w:t xml:space="preserve">The Board welcomed the report and commented that is was a </w:t>
      </w:r>
      <w:r w:rsidR="004D09A4">
        <w:t xml:space="preserve">good addition to understanding the public’s </w:t>
      </w:r>
      <w:r>
        <w:t xml:space="preserve">views. </w:t>
      </w:r>
    </w:p>
    <w:p w14:paraId="692D99CF" w14:textId="495A1519" w:rsidR="00E50D05" w:rsidRDefault="00E50D05" w:rsidP="00E50D05">
      <w:pPr>
        <w:rPr>
          <w:b/>
        </w:rPr>
      </w:pPr>
      <w:r>
        <w:rPr>
          <w:b/>
        </w:rPr>
        <w:t>16-17/069 NHS England Report (MG)</w:t>
      </w:r>
    </w:p>
    <w:p w14:paraId="64B9C430" w14:textId="4A2615CD" w:rsidR="00BA30CD" w:rsidRPr="00BA30CD" w:rsidRDefault="00BA30CD" w:rsidP="00E50D05">
      <w:pPr>
        <w:pStyle w:val="ListParagraph"/>
        <w:numPr>
          <w:ilvl w:val="0"/>
          <w:numId w:val="3"/>
        </w:numPr>
        <w:rPr>
          <w:b/>
        </w:rPr>
      </w:pPr>
      <w:r>
        <w:t>Rare disease recruitment is going well.  We have now reached 30% of what is needed for the whole programme.  NHSE expects to have 60k RD samples by September 2018. Of these 16% only will be singletons.  We are recruiting to 164 of the 193 diseases.  The number of samples within GMCs continues to fall.</w:t>
      </w:r>
    </w:p>
    <w:p w14:paraId="031E30E3" w14:textId="32C779FB" w:rsidR="00BA30CD" w:rsidRPr="00BA30CD" w:rsidRDefault="00BA30CD" w:rsidP="00E50D05">
      <w:pPr>
        <w:pStyle w:val="ListParagraph"/>
        <w:numPr>
          <w:ilvl w:val="0"/>
          <w:numId w:val="3"/>
        </w:numPr>
        <w:rPr>
          <w:b/>
        </w:rPr>
      </w:pPr>
      <w:r>
        <w:t xml:space="preserve">The story is very different for cancer.  NHSE is now looking to put momentum </w:t>
      </w:r>
      <w:r w:rsidR="0012553F">
        <w:t xml:space="preserve">and resources </w:t>
      </w:r>
      <w:r>
        <w:t xml:space="preserve">behind those </w:t>
      </w:r>
      <w:r w:rsidR="0012553F">
        <w:t>centr</w:t>
      </w:r>
      <w:r>
        <w:t xml:space="preserve">es who are performing.  </w:t>
      </w:r>
    </w:p>
    <w:p w14:paraId="33805FD2" w14:textId="139ED937" w:rsidR="0012553F" w:rsidRPr="0012553F" w:rsidRDefault="00F96B6E" w:rsidP="0012553F">
      <w:pPr>
        <w:rPr>
          <w:b/>
        </w:rPr>
      </w:pPr>
      <w:r w:rsidDel="00F96B6E">
        <w:lastRenderedPageBreak/>
        <w:t xml:space="preserve"> </w:t>
      </w:r>
      <w:r w:rsidR="0012553F">
        <w:rPr>
          <w:b/>
        </w:rPr>
        <w:t>[GC, PC and SP left the meeting].</w:t>
      </w:r>
    </w:p>
    <w:p w14:paraId="2B0B8405" w14:textId="4FFFD537" w:rsidR="00E50D05" w:rsidRDefault="00E50D05" w:rsidP="00BF63E5">
      <w:pPr>
        <w:rPr>
          <w:b/>
        </w:rPr>
      </w:pPr>
      <w:r>
        <w:rPr>
          <w:b/>
        </w:rPr>
        <w:t xml:space="preserve">16-17/070 </w:t>
      </w:r>
      <w:r w:rsidR="00F96B6E">
        <w:rPr>
          <w:b/>
        </w:rPr>
        <w:t xml:space="preserve">Confidential Item </w:t>
      </w:r>
      <w:r>
        <w:rPr>
          <w:b/>
        </w:rPr>
        <w:t>(JC)</w:t>
      </w:r>
    </w:p>
    <w:p w14:paraId="6F0713D0" w14:textId="4D23E917" w:rsidR="00573EBA" w:rsidRDefault="00573EBA" w:rsidP="00573EBA">
      <w:pPr>
        <w:pStyle w:val="ListParagraph"/>
        <w:numPr>
          <w:ilvl w:val="0"/>
          <w:numId w:val="3"/>
        </w:numPr>
        <w:rPr>
          <w:b/>
        </w:rPr>
      </w:pPr>
      <w:r>
        <w:t xml:space="preserve">JC thanked the Board for their input and concluded that there seemed to be general agreement on the importance of data flows in a future model and how these were supported and that the future should build on the present.  </w:t>
      </w:r>
    </w:p>
    <w:p w14:paraId="25B7420B" w14:textId="019D4839" w:rsidR="00E50D05" w:rsidRDefault="00E50D05" w:rsidP="00BF63E5">
      <w:pPr>
        <w:rPr>
          <w:b/>
        </w:rPr>
      </w:pPr>
      <w:r>
        <w:rPr>
          <w:b/>
        </w:rPr>
        <w:t>16-17/071 2017 Draft Objectives (GC)</w:t>
      </w:r>
      <w:r w:rsidR="00504005">
        <w:rPr>
          <w:b/>
        </w:rPr>
        <w:t>:</w:t>
      </w:r>
    </w:p>
    <w:p w14:paraId="31A77E19" w14:textId="35999446" w:rsidR="00504005" w:rsidRDefault="00504005" w:rsidP="00504005">
      <w:pPr>
        <w:pStyle w:val="ListParagraph"/>
        <w:numPr>
          <w:ilvl w:val="0"/>
          <w:numId w:val="13"/>
        </w:numPr>
        <w:rPr>
          <w:b/>
        </w:rPr>
      </w:pPr>
      <w:r>
        <w:t xml:space="preserve">This was deferred to the January Board meeting.  </w:t>
      </w:r>
    </w:p>
    <w:p w14:paraId="7B0EF97B" w14:textId="332E299E" w:rsidR="00D124D1" w:rsidRDefault="00E03CB9" w:rsidP="00BF63E5">
      <w:r>
        <w:rPr>
          <w:b/>
        </w:rPr>
        <w:t>16-17/0</w:t>
      </w:r>
      <w:r w:rsidR="00E50D05">
        <w:rPr>
          <w:b/>
        </w:rPr>
        <w:t>72</w:t>
      </w:r>
      <w:r>
        <w:rPr>
          <w:b/>
        </w:rPr>
        <w:t xml:space="preserve"> </w:t>
      </w:r>
      <w:r w:rsidR="00DB4F19" w:rsidRPr="006A7700">
        <w:rPr>
          <w:b/>
        </w:rPr>
        <w:t xml:space="preserve">Genomic Enterprises </w:t>
      </w:r>
      <w:r w:rsidR="002D01D6" w:rsidRPr="006A7700">
        <w:rPr>
          <w:b/>
        </w:rPr>
        <w:t>(</w:t>
      </w:r>
      <w:r w:rsidR="00BA23A5">
        <w:rPr>
          <w:b/>
        </w:rPr>
        <w:t>S</w:t>
      </w:r>
      <w:r w:rsidR="00DB4F19" w:rsidRPr="006A7700">
        <w:rPr>
          <w:b/>
        </w:rPr>
        <w:t>P</w:t>
      </w:r>
      <w:r w:rsidR="002D01D6" w:rsidRPr="006A7700">
        <w:rPr>
          <w:b/>
        </w:rPr>
        <w:t>)</w:t>
      </w:r>
      <w:r w:rsidR="009669F2">
        <w:rPr>
          <w:b/>
        </w:rPr>
        <w:t>:</w:t>
      </w:r>
      <w:r w:rsidR="00D124D1" w:rsidRPr="00BF3D86">
        <w:t xml:space="preserve">  </w:t>
      </w:r>
    </w:p>
    <w:p w14:paraId="1EA1258E" w14:textId="272A7727" w:rsidR="00504005" w:rsidRDefault="00504005" w:rsidP="00DA33D6">
      <w:pPr>
        <w:pStyle w:val="ListParagraph"/>
        <w:numPr>
          <w:ilvl w:val="0"/>
          <w:numId w:val="13"/>
        </w:numPr>
      </w:pPr>
      <w:r>
        <w:t xml:space="preserve">There was no discussion of this item at the Board.  </w:t>
      </w:r>
    </w:p>
    <w:p w14:paraId="33EA453E" w14:textId="50C003CD" w:rsidR="00FE10C3" w:rsidRDefault="00E03CB9" w:rsidP="00FA60B8">
      <w:r>
        <w:rPr>
          <w:b/>
        </w:rPr>
        <w:t>16-17/0</w:t>
      </w:r>
      <w:r w:rsidR="00E50D05">
        <w:rPr>
          <w:b/>
        </w:rPr>
        <w:t>73</w:t>
      </w:r>
      <w:r>
        <w:rPr>
          <w:b/>
        </w:rPr>
        <w:t xml:space="preserve"> </w:t>
      </w:r>
      <w:r w:rsidR="00A4385D" w:rsidRPr="009669F2">
        <w:rPr>
          <w:b/>
        </w:rPr>
        <w:t>Board Committees</w:t>
      </w:r>
      <w:r w:rsidR="0024558E" w:rsidRPr="00BF3D86">
        <w:t>:</w:t>
      </w:r>
      <w:r w:rsidR="000965F7" w:rsidRPr="00BF3D86">
        <w:t xml:space="preserve"> </w:t>
      </w:r>
      <w:r w:rsidR="00FA60B8">
        <w:t xml:space="preserve">No committee matters were raised.  </w:t>
      </w:r>
      <w:r w:rsidR="00FE10C3">
        <w:t xml:space="preserve"> </w:t>
      </w:r>
    </w:p>
    <w:p w14:paraId="08763F23" w14:textId="2329E059" w:rsidR="00BA23A5" w:rsidRPr="00504005" w:rsidRDefault="00E03CB9" w:rsidP="00BF63E5">
      <w:r>
        <w:rPr>
          <w:b/>
        </w:rPr>
        <w:t>16-17/0</w:t>
      </w:r>
      <w:r w:rsidR="00E50D05">
        <w:rPr>
          <w:b/>
        </w:rPr>
        <w:t>74</w:t>
      </w:r>
      <w:r>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p>
    <w:p w14:paraId="6E8A2084" w14:textId="5C0AC76D" w:rsidR="00541C4C" w:rsidRPr="00BF3D86" w:rsidRDefault="00E03CB9" w:rsidP="00BF63E5">
      <w:r>
        <w:rPr>
          <w:b/>
        </w:rPr>
        <w:t>16-17/0</w:t>
      </w:r>
      <w:r w:rsidR="00E50D05">
        <w:rPr>
          <w:b/>
        </w:rPr>
        <w:t>75</w:t>
      </w:r>
      <w:r w:rsidR="00282735">
        <w:t xml:space="preserve"> </w:t>
      </w:r>
      <w:r w:rsidR="001E69B3" w:rsidRPr="009669F2">
        <w:rPr>
          <w:b/>
        </w:rPr>
        <w:t>Date, Time and Agenda for Next Meeting</w:t>
      </w:r>
    </w:p>
    <w:p w14:paraId="5C6078BC" w14:textId="4D045082" w:rsidR="00B8524C" w:rsidRDefault="001E69B3" w:rsidP="00BF63E5">
      <w:pPr>
        <w:rPr>
          <w:b/>
        </w:rPr>
      </w:pPr>
      <w:r w:rsidRPr="00D91859">
        <w:rPr>
          <w:b/>
        </w:rPr>
        <w:t xml:space="preserve">IT WAS NOTED that the next Board meeting would be held on </w:t>
      </w:r>
      <w:r w:rsidR="00BD1B70">
        <w:rPr>
          <w:b/>
        </w:rPr>
        <w:t xml:space="preserve">17 January 2017 </w:t>
      </w:r>
      <w:proofErr w:type="gramStart"/>
      <w:r w:rsidRPr="00D91859">
        <w:rPr>
          <w:b/>
        </w:rPr>
        <w:t xml:space="preserve">between </w:t>
      </w:r>
      <w:r w:rsidR="007C2878" w:rsidRPr="00D91859">
        <w:rPr>
          <w:b/>
        </w:rPr>
        <w:t>1</w:t>
      </w:r>
      <w:r w:rsidR="00B02109" w:rsidRPr="00D91859">
        <w:rPr>
          <w:b/>
        </w:rPr>
        <w:t>4</w:t>
      </w:r>
      <w:r w:rsidRPr="00D91859">
        <w:rPr>
          <w:b/>
        </w:rPr>
        <w:t xml:space="preserve">.00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roofErr w:type="gramEnd"/>
      <w:r w:rsidRPr="00D91859">
        <w:rPr>
          <w:b/>
        </w:rPr>
        <w:t>.</w:t>
      </w:r>
    </w:p>
    <w:p w14:paraId="7429A175" w14:textId="57DC07F9" w:rsidR="001E69B3" w:rsidRPr="00BF3D86" w:rsidRDefault="001E69B3" w:rsidP="00BF63E5">
      <w:r w:rsidRPr="009669F2">
        <w:rPr>
          <w:b/>
        </w:rPr>
        <w:t xml:space="preserve">Close:  The meeting closed at </w:t>
      </w:r>
      <w:r w:rsidR="00B02109" w:rsidRPr="009669F2">
        <w:rPr>
          <w:b/>
        </w:rPr>
        <w:t>1</w:t>
      </w:r>
      <w:r w:rsidR="005F6B69" w:rsidRPr="009669F2">
        <w:rPr>
          <w:b/>
        </w:rPr>
        <w:t>7</w:t>
      </w:r>
      <w:r w:rsidR="00B02109" w:rsidRPr="009669F2">
        <w:rPr>
          <w:b/>
        </w:rPr>
        <w:t>.</w:t>
      </w:r>
      <w:r w:rsidR="00BD1B70">
        <w:rPr>
          <w:b/>
        </w:rPr>
        <w:t>1</w:t>
      </w:r>
      <w:r w:rsidR="00FA60B8">
        <w:rPr>
          <w:b/>
        </w:rPr>
        <w:t>5</w:t>
      </w:r>
      <w:r w:rsidRPr="00BF3D86">
        <w:t>.</w:t>
      </w:r>
    </w:p>
    <w:p w14:paraId="7C23E928" w14:textId="77777777" w:rsidR="005803A3" w:rsidRPr="00BF3D86" w:rsidRDefault="005803A3" w:rsidP="00BF63E5"/>
    <w:p w14:paraId="08B493DA" w14:textId="77777777" w:rsidR="005803A3" w:rsidRPr="00BF3D86" w:rsidRDefault="005803A3" w:rsidP="00BF63E5"/>
    <w:p w14:paraId="1298D077" w14:textId="29DB0E4E" w:rsidR="005803A3" w:rsidRPr="00BF3D86" w:rsidRDefault="005803A3" w:rsidP="00BF63E5">
      <w:r w:rsidRPr="00BF3D86">
        <w:t>………………………………………………….</w:t>
      </w:r>
      <w:r w:rsidRPr="00BF3D86">
        <w:tab/>
      </w:r>
      <w:r w:rsidRPr="00BF3D86">
        <w:tab/>
      </w:r>
      <w:r w:rsidRPr="00BF3D86">
        <w:tab/>
        <w:t>……………………</w:t>
      </w:r>
      <w:r w:rsidR="00C21CED">
        <w:t>………………………………..</w:t>
      </w:r>
    </w:p>
    <w:p w14:paraId="0B82168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90CB5" w14:textId="77777777" w:rsidR="00D96D45" w:rsidRDefault="00D96D45" w:rsidP="00E94AF3">
      <w:pPr>
        <w:spacing w:after="0" w:line="240" w:lineRule="auto"/>
      </w:pPr>
      <w:r>
        <w:separator/>
      </w:r>
    </w:p>
  </w:endnote>
  <w:endnote w:type="continuationSeparator" w:id="0">
    <w:p w14:paraId="29C07CFF" w14:textId="77777777" w:rsidR="00D96D45" w:rsidRDefault="00D96D45"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68CFA522" w14:textId="77777777" w:rsidR="003F7015" w:rsidRDefault="003F7015">
        <w:pPr>
          <w:pStyle w:val="Footer"/>
          <w:jc w:val="center"/>
        </w:pPr>
        <w:r>
          <w:fldChar w:fldCharType="begin"/>
        </w:r>
        <w:r>
          <w:instrText xml:space="preserve"> PAGE   \* MERGEFORMAT </w:instrText>
        </w:r>
        <w:r>
          <w:fldChar w:fldCharType="separate"/>
        </w:r>
        <w:r w:rsidR="001E072C">
          <w:rPr>
            <w:noProof/>
          </w:rPr>
          <w:t>4</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8B6A" w14:textId="77777777" w:rsidR="00D96D45" w:rsidRDefault="00D96D45" w:rsidP="00E94AF3">
      <w:pPr>
        <w:spacing w:after="0" w:line="240" w:lineRule="auto"/>
      </w:pPr>
      <w:r>
        <w:separator/>
      </w:r>
    </w:p>
  </w:footnote>
  <w:footnote w:type="continuationSeparator" w:id="0">
    <w:p w14:paraId="30AC2B2E" w14:textId="77777777" w:rsidR="00D96D45" w:rsidRDefault="00D96D45"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2"/>
  </w:num>
  <w:num w:numId="5">
    <w:abstractNumId w:val="9"/>
  </w:num>
  <w:num w:numId="6">
    <w:abstractNumId w:val="10"/>
  </w:num>
  <w:num w:numId="7">
    <w:abstractNumId w:val="15"/>
  </w:num>
  <w:num w:numId="8">
    <w:abstractNumId w:val="0"/>
  </w:num>
  <w:num w:numId="9">
    <w:abstractNumId w:val="14"/>
  </w:num>
  <w:num w:numId="10">
    <w:abstractNumId w:val="2"/>
  </w:num>
  <w:num w:numId="11">
    <w:abstractNumId w:val="8"/>
  </w:num>
  <w:num w:numId="12">
    <w:abstractNumId w:val="13"/>
  </w:num>
  <w:num w:numId="13">
    <w:abstractNumId w:val="11"/>
  </w:num>
  <w:num w:numId="14">
    <w:abstractNumId w:val="4"/>
  </w:num>
  <w:num w:numId="15">
    <w:abstractNumId w:val="7"/>
  </w:num>
  <w:num w:numId="16">
    <w:abstractNumId w:val="6"/>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1C1A"/>
    <w:rsid w:val="00044F01"/>
    <w:rsid w:val="00052EB9"/>
    <w:rsid w:val="000538E9"/>
    <w:rsid w:val="0005704E"/>
    <w:rsid w:val="00062C23"/>
    <w:rsid w:val="00063907"/>
    <w:rsid w:val="00063DD3"/>
    <w:rsid w:val="000662C2"/>
    <w:rsid w:val="00072FB2"/>
    <w:rsid w:val="00086498"/>
    <w:rsid w:val="00087DC2"/>
    <w:rsid w:val="00093F35"/>
    <w:rsid w:val="000955F9"/>
    <w:rsid w:val="00096591"/>
    <w:rsid w:val="000965F7"/>
    <w:rsid w:val="000A178E"/>
    <w:rsid w:val="000A1AE1"/>
    <w:rsid w:val="000A1F7A"/>
    <w:rsid w:val="000A5970"/>
    <w:rsid w:val="000A7673"/>
    <w:rsid w:val="000B07C7"/>
    <w:rsid w:val="000B2834"/>
    <w:rsid w:val="000B374F"/>
    <w:rsid w:val="000C2493"/>
    <w:rsid w:val="000C6AC0"/>
    <w:rsid w:val="000C6F1D"/>
    <w:rsid w:val="000D0920"/>
    <w:rsid w:val="000D0FC2"/>
    <w:rsid w:val="000D6BFF"/>
    <w:rsid w:val="000E44D0"/>
    <w:rsid w:val="000E4D3A"/>
    <w:rsid w:val="000E5A93"/>
    <w:rsid w:val="000E5B0B"/>
    <w:rsid w:val="000E70F5"/>
    <w:rsid w:val="000E7D97"/>
    <w:rsid w:val="000F0B7F"/>
    <w:rsid w:val="000F36F8"/>
    <w:rsid w:val="000F3B39"/>
    <w:rsid w:val="000F3C06"/>
    <w:rsid w:val="00102FBE"/>
    <w:rsid w:val="00103ABB"/>
    <w:rsid w:val="00105587"/>
    <w:rsid w:val="0011113B"/>
    <w:rsid w:val="0011520B"/>
    <w:rsid w:val="001233D1"/>
    <w:rsid w:val="00124129"/>
    <w:rsid w:val="0012488B"/>
    <w:rsid w:val="0012553F"/>
    <w:rsid w:val="001258CB"/>
    <w:rsid w:val="001270F6"/>
    <w:rsid w:val="001278A5"/>
    <w:rsid w:val="00130B5D"/>
    <w:rsid w:val="001339C2"/>
    <w:rsid w:val="00137EFF"/>
    <w:rsid w:val="00147ECF"/>
    <w:rsid w:val="0015522D"/>
    <w:rsid w:val="00155719"/>
    <w:rsid w:val="00156C64"/>
    <w:rsid w:val="00157772"/>
    <w:rsid w:val="001579E7"/>
    <w:rsid w:val="00160F85"/>
    <w:rsid w:val="001651D4"/>
    <w:rsid w:val="00174B7F"/>
    <w:rsid w:val="001758D6"/>
    <w:rsid w:val="00177A19"/>
    <w:rsid w:val="00181085"/>
    <w:rsid w:val="001823D8"/>
    <w:rsid w:val="001855C4"/>
    <w:rsid w:val="00191107"/>
    <w:rsid w:val="0019125B"/>
    <w:rsid w:val="001927CD"/>
    <w:rsid w:val="001928B7"/>
    <w:rsid w:val="001A3304"/>
    <w:rsid w:val="001B1707"/>
    <w:rsid w:val="001B46D6"/>
    <w:rsid w:val="001B5287"/>
    <w:rsid w:val="001C0284"/>
    <w:rsid w:val="001C0E08"/>
    <w:rsid w:val="001D551C"/>
    <w:rsid w:val="001D6E60"/>
    <w:rsid w:val="001E072C"/>
    <w:rsid w:val="001E69B3"/>
    <w:rsid w:val="001F24DC"/>
    <w:rsid w:val="002101F0"/>
    <w:rsid w:val="002113B9"/>
    <w:rsid w:val="00211B21"/>
    <w:rsid w:val="00211E63"/>
    <w:rsid w:val="00212FF0"/>
    <w:rsid w:val="00215576"/>
    <w:rsid w:val="00222582"/>
    <w:rsid w:val="002237FF"/>
    <w:rsid w:val="00223A4A"/>
    <w:rsid w:val="00226896"/>
    <w:rsid w:val="00227B83"/>
    <w:rsid w:val="00230C3C"/>
    <w:rsid w:val="00231AD6"/>
    <w:rsid w:val="002336FF"/>
    <w:rsid w:val="00240D0A"/>
    <w:rsid w:val="00240DDD"/>
    <w:rsid w:val="002449F7"/>
    <w:rsid w:val="0024558E"/>
    <w:rsid w:val="00252C09"/>
    <w:rsid w:val="00260164"/>
    <w:rsid w:val="002602B3"/>
    <w:rsid w:val="002615BD"/>
    <w:rsid w:val="002656AF"/>
    <w:rsid w:val="002814A6"/>
    <w:rsid w:val="002821F0"/>
    <w:rsid w:val="00282735"/>
    <w:rsid w:val="00283096"/>
    <w:rsid w:val="00283550"/>
    <w:rsid w:val="00285379"/>
    <w:rsid w:val="00287464"/>
    <w:rsid w:val="002932A1"/>
    <w:rsid w:val="00294A81"/>
    <w:rsid w:val="00296A09"/>
    <w:rsid w:val="002A75E5"/>
    <w:rsid w:val="002B011D"/>
    <w:rsid w:val="002B05F0"/>
    <w:rsid w:val="002B5289"/>
    <w:rsid w:val="002C227E"/>
    <w:rsid w:val="002C4601"/>
    <w:rsid w:val="002D01D6"/>
    <w:rsid w:val="002D2870"/>
    <w:rsid w:val="002D6591"/>
    <w:rsid w:val="002D76C2"/>
    <w:rsid w:val="002E4F5D"/>
    <w:rsid w:val="002E4F70"/>
    <w:rsid w:val="002E666B"/>
    <w:rsid w:val="002F5958"/>
    <w:rsid w:val="002F6615"/>
    <w:rsid w:val="002F6A21"/>
    <w:rsid w:val="002F6F05"/>
    <w:rsid w:val="00305613"/>
    <w:rsid w:val="00312D39"/>
    <w:rsid w:val="00315CB8"/>
    <w:rsid w:val="00320067"/>
    <w:rsid w:val="0032148A"/>
    <w:rsid w:val="0032209E"/>
    <w:rsid w:val="00324AFA"/>
    <w:rsid w:val="00324FA1"/>
    <w:rsid w:val="0032538E"/>
    <w:rsid w:val="00325D62"/>
    <w:rsid w:val="003278AC"/>
    <w:rsid w:val="00330897"/>
    <w:rsid w:val="0033124B"/>
    <w:rsid w:val="0034206F"/>
    <w:rsid w:val="00342109"/>
    <w:rsid w:val="003427B1"/>
    <w:rsid w:val="00345C73"/>
    <w:rsid w:val="00347632"/>
    <w:rsid w:val="00350DD4"/>
    <w:rsid w:val="00351397"/>
    <w:rsid w:val="003544F7"/>
    <w:rsid w:val="00355BBB"/>
    <w:rsid w:val="00356582"/>
    <w:rsid w:val="003574A8"/>
    <w:rsid w:val="00362BD9"/>
    <w:rsid w:val="00362FC6"/>
    <w:rsid w:val="00366A90"/>
    <w:rsid w:val="00367015"/>
    <w:rsid w:val="00370199"/>
    <w:rsid w:val="0037194A"/>
    <w:rsid w:val="0037738C"/>
    <w:rsid w:val="00383BE8"/>
    <w:rsid w:val="003904DD"/>
    <w:rsid w:val="003A2FF6"/>
    <w:rsid w:val="003A77FE"/>
    <w:rsid w:val="003B0643"/>
    <w:rsid w:val="003B1AA4"/>
    <w:rsid w:val="003C1B44"/>
    <w:rsid w:val="003C4A66"/>
    <w:rsid w:val="003C53DF"/>
    <w:rsid w:val="003D60CE"/>
    <w:rsid w:val="003D6172"/>
    <w:rsid w:val="003E0C39"/>
    <w:rsid w:val="003E39AB"/>
    <w:rsid w:val="003E499B"/>
    <w:rsid w:val="003E5181"/>
    <w:rsid w:val="003E591E"/>
    <w:rsid w:val="003E6A39"/>
    <w:rsid w:val="003F4497"/>
    <w:rsid w:val="003F6EF7"/>
    <w:rsid w:val="003F7015"/>
    <w:rsid w:val="003F74D9"/>
    <w:rsid w:val="003F7BA9"/>
    <w:rsid w:val="004006F4"/>
    <w:rsid w:val="00402041"/>
    <w:rsid w:val="0040489A"/>
    <w:rsid w:val="00407E38"/>
    <w:rsid w:val="00410CBD"/>
    <w:rsid w:val="004127CF"/>
    <w:rsid w:val="00413038"/>
    <w:rsid w:val="00422171"/>
    <w:rsid w:val="00422250"/>
    <w:rsid w:val="004237F6"/>
    <w:rsid w:val="00426144"/>
    <w:rsid w:val="00427A26"/>
    <w:rsid w:val="00427D09"/>
    <w:rsid w:val="00427F0A"/>
    <w:rsid w:val="00433BBA"/>
    <w:rsid w:val="0043642B"/>
    <w:rsid w:val="0044306B"/>
    <w:rsid w:val="0044340A"/>
    <w:rsid w:val="004447D6"/>
    <w:rsid w:val="00445817"/>
    <w:rsid w:val="00457CE2"/>
    <w:rsid w:val="00461C5C"/>
    <w:rsid w:val="00461D5F"/>
    <w:rsid w:val="00462150"/>
    <w:rsid w:val="00463423"/>
    <w:rsid w:val="00463738"/>
    <w:rsid w:val="0047460E"/>
    <w:rsid w:val="004801B1"/>
    <w:rsid w:val="00481189"/>
    <w:rsid w:val="00485FCA"/>
    <w:rsid w:val="00490CCD"/>
    <w:rsid w:val="00495AA5"/>
    <w:rsid w:val="00495BDE"/>
    <w:rsid w:val="004A46AC"/>
    <w:rsid w:val="004A6AC5"/>
    <w:rsid w:val="004A6D4F"/>
    <w:rsid w:val="004B3CEA"/>
    <w:rsid w:val="004B3DAD"/>
    <w:rsid w:val="004B4985"/>
    <w:rsid w:val="004C21A7"/>
    <w:rsid w:val="004C2DF9"/>
    <w:rsid w:val="004C5024"/>
    <w:rsid w:val="004C5E0D"/>
    <w:rsid w:val="004C7631"/>
    <w:rsid w:val="004D09A4"/>
    <w:rsid w:val="004D38F7"/>
    <w:rsid w:val="004D4339"/>
    <w:rsid w:val="004D56E0"/>
    <w:rsid w:val="004D6467"/>
    <w:rsid w:val="004D66EF"/>
    <w:rsid w:val="004E039E"/>
    <w:rsid w:val="004E1A29"/>
    <w:rsid w:val="004E4E0B"/>
    <w:rsid w:val="004E66DC"/>
    <w:rsid w:val="004E74A8"/>
    <w:rsid w:val="004F1565"/>
    <w:rsid w:val="004F55BB"/>
    <w:rsid w:val="004F63AA"/>
    <w:rsid w:val="0050022E"/>
    <w:rsid w:val="005010D0"/>
    <w:rsid w:val="00504005"/>
    <w:rsid w:val="0050486B"/>
    <w:rsid w:val="005062E2"/>
    <w:rsid w:val="00510396"/>
    <w:rsid w:val="00511564"/>
    <w:rsid w:val="0052412A"/>
    <w:rsid w:val="005247F2"/>
    <w:rsid w:val="005305BF"/>
    <w:rsid w:val="00536CC5"/>
    <w:rsid w:val="005373F1"/>
    <w:rsid w:val="00537B0B"/>
    <w:rsid w:val="0054190C"/>
    <w:rsid w:val="00541C4C"/>
    <w:rsid w:val="00541F69"/>
    <w:rsid w:val="00546A08"/>
    <w:rsid w:val="00547168"/>
    <w:rsid w:val="005658F0"/>
    <w:rsid w:val="005710AD"/>
    <w:rsid w:val="005714EF"/>
    <w:rsid w:val="0057199F"/>
    <w:rsid w:val="00573EBA"/>
    <w:rsid w:val="00576E04"/>
    <w:rsid w:val="005803A3"/>
    <w:rsid w:val="00580D74"/>
    <w:rsid w:val="00583E84"/>
    <w:rsid w:val="00593D65"/>
    <w:rsid w:val="00596E6F"/>
    <w:rsid w:val="005A0F2E"/>
    <w:rsid w:val="005A246E"/>
    <w:rsid w:val="005B0F45"/>
    <w:rsid w:val="005B4EA5"/>
    <w:rsid w:val="005B793C"/>
    <w:rsid w:val="005C0A4F"/>
    <w:rsid w:val="005C12FB"/>
    <w:rsid w:val="005C3049"/>
    <w:rsid w:val="005C5432"/>
    <w:rsid w:val="005D0251"/>
    <w:rsid w:val="005D0DC8"/>
    <w:rsid w:val="005D26A2"/>
    <w:rsid w:val="005D4760"/>
    <w:rsid w:val="005E3DFB"/>
    <w:rsid w:val="005E3FF8"/>
    <w:rsid w:val="005E5949"/>
    <w:rsid w:val="005E7140"/>
    <w:rsid w:val="005F005B"/>
    <w:rsid w:val="005F3CB0"/>
    <w:rsid w:val="005F6AEC"/>
    <w:rsid w:val="005F6B69"/>
    <w:rsid w:val="005F729D"/>
    <w:rsid w:val="0060147C"/>
    <w:rsid w:val="00601C7E"/>
    <w:rsid w:val="00601DF4"/>
    <w:rsid w:val="0060593E"/>
    <w:rsid w:val="006063FA"/>
    <w:rsid w:val="00610DBB"/>
    <w:rsid w:val="00611298"/>
    <w:rsid w:val="006217F6"/>
    <w:rsid w:val="00622269"/>
    <w:rsid w:val="0062661D"/>
    <w:rsid w:val="00630EAA"/>
    <w:rsid w:val="00631243"/>
    <w:rsid w:val="00632ED7"/>
    <w:rsid w:val="006335E4"/>
    <w:rsid w:val="00640C63"/>
    <w:rsid w:val="00641898"/>
    <w:rsid w:val="00644235"/>
    <w:rsid w:val="00645ACC"/>
    <w:rsid w:val="00650BA6"/>
    <w:rsid w:val="006609E2"/>
    <w:rsid w:val="006611A8"/>
    <w:rsid w:val="00670D54"/>
    <w:rsid w:val="00672853"/>
    <w:rsid w:val="00674117"/>
    <w:rsid w:val="00682201"/>
    <w:rsid w:val="006912B6"/>
    <w:rsid w:val="006937F8"/>
    <w:rsid w:val="00696748"/>
    <w:rsid w:val="006A3FCE"/>
    <w:rsid w:val="006A7700"/>
    <w:rsid w:val="006B08E2"/>
    <w:rsid w:val="006B2A91"/>
    <w:rsid w:val="006B58CC"/>
    <w:rsid w:val="006C34B4"/>
    <w:rsid w:val="006C612D"/>
    <w:rsid w:val="006C6A56"/>
    <w:rsid w:val="006D0314"/>
    <w:rsid w:val="006D0938"/>
    <w:rsid w:val="006D3811"/>
    <w:rsid w:val="006D3817"/>
    <w:rsid w:val="006D46E4"/>
    <w:rsid w:val="006D4802"/>
    <w:rsid w:val="006E0904"/>
    <w:rsid w:val="006E4B58"/>
    <w:rsid w:val="006E677A"/>
    <w:rsid w:val="006E6781"/>
    <w:rsid w:val="006F54B4"/>
    <w:rsid w:val="0070018A"/>
    <w:rsid w:val="00702E1D"/>
    <w:rsid w:val="007075CF"/>
    <w:rsid w:val="00707DCD"/>
    <w:rsid w:val="00710A28"/>
    <w:rsid w:val="00710FA6"/>
    <w:rsid w:val="00714FD6"/>
    <w:rsid w:val="00716EDE"/>
    <w:rsid w:val="0071703F"/>
    <w:rsid w:val="007175C3"/>
    <w:rsid w:val="00717B80"/>
    <w:rsid w:val="00720328"/>
    <w:rsid w:val="007214BA"/>
    <w:rsid w:val="00730321"/>
    <w:rsid w:val="0074779E"/>
    <w:rsid w:val="0075009E"/>
    <w:rsid w:val="00752AAF"/>
    <w:rsid w:val="00756C87"/>
    <w:rsid w:val="007606AC"/>
    <w:rsid w:val="00761AFD"/>
    <w:rsid w:val="00763C01"/>
    <w:rsid w:val="00764B5C"/>
    <w:rsid w:val="00767B4B"/>
    <w:rsid w:val="00772642"/>
    <w:rsid w:val="00773114"/>
    <w:rsid w:val="00780F22"/>
    <w:rsid w:val="00784246"/>
    <w:rsid w:val="0078682A"/>
    <w:rsid w:val="0079408D"/>
    <w:rsid w:val="00794C84"/>
    <w:rsid w:val="00795465"/>
    <w:rsid w:val="0079655A"/>
    <w:rsid w:val="00797AD7"/>
    <w:rsid w:val="007A0B28"/>
    <w:rsid w:val="007A53BA"/>
    <w:rsid w:val="007C2878"/>
    <w:rsid w:val="007C4080"/>
    <w:rsid w:val="007C47D1"/>
    <w:rsid w:val="007D044B"/>
    <w:rsid w:val="007D7CAA"/>
    <w:rsid w:val="007E0290"/>
    <w:rsid w:val="007E0AD8"/>
    <w:rsid w:val="007E17E9"/>
    <w:rsid w:val="007E27C5"/>
    <w:rsid w:val="007E453E"/>
    <w:rsid w:val="007E671C"/>
    <w:rsid w:val="007F17A6"/>
    <w:rsid w:val="007F24B6"/>
    <w:rsid w:val="007F63F9"/>
    <w:rsid w:val="008017BF"/>
    <w:rsid w:val="0080234D"/>
    <w:rsid w:val="0080664C"/>
    <w:rsid w:val="0080728E"/>
    <w:rsid w:val="00812290"/>
    <w:rsid w:val="00812509"/>
    <w:rsid w:val="00813754"/>
    <w:rsid w:val="00813E56"/>
    <w:rsid w:val="00814F94"/>
    <w:rsid w:val="00817EA5"/>
    <w:rsid w:val="00826C5A"/>
    <w:rsid w:val="00827DDD"/>
    <w:rsid w:val="00830FB7"/>
    <w:rsid w:val="00832DE1"/>
    <w:rsid w:val="008330F6"/>
    <w:rsid w:val="008355A7"/>
    <w:rsid w:val="008366F2"/>
    <w:rsid w:val="00847848"/>
    <w:rsid w:val="008479E7"/>
    <w:rsid w:val="0085010A"/>
    <w:rsid w:val="00851234"/>
    <w:rsid w:val="008517B4"/>
    <w:rsid w:val="008579B5"/>
    <w:rsid w:val="0086023C"/>
    <w:rsid w:val="00860BEE"/>
    <w:rsid w:val="00865478"/>
    <w:rsid w:val="00866262"/>
    <w:rsid w:val="008715CC"/>
    <w:rsid w:val="00875527"/>
    <w:rsid w:val="00877128"/>
    <w:rsid w:val="00884F71"/>
    <w:rsid w:val="008852C6"/>
    <w:rsid w:val="00887135"/>
    <w:rsid w:val="00893988"/>
    <w:rsid w:val="008A42BC"/>
    <w:rsid w:val="008B010E"/>
    <w:rsid w:val="008B12DA"/>
    <w:rsid w:val="008B369C"/>
    <w:rsid w:val="008C4B03"/>
    <w:rsid w:val="008D0527"/>
    <w:rsid w:val="008D3D8F"/>
    <w:rsid w:val="008D510E"/>
    <w:rsid w:val="008D56C6"/>
    <w:rsid w:val="008E0F4D"/>
    <w:rsid w:val="008E44E3"/>
    <w:rsid w:val="008F445D"/>
    <w:rsid w:val="008F781B"/>
    <w:rsid w:val="008F79E4"/>
    <w:rsid w:val="009028A3"/>
    <w:rsid w:val="00902A6A"/>
    <w:rsid w:val="00902E33"/>
    <w:rsid w:val="00904DB4"/>
    <w:rsid w:val="00910884"/>
    <w:rsid w:val="00911E97"/>
    <w:rsid w:val="00913607"/>
    <w:rsid w:val="00921608"/>
    <w:rsid w:val="00922E7A"/>
    <w:rsid w:val="00933A37"/>
    <w:rsid w:val="009346F0"/>
    <w:rsid w:val="009416C1"/>
    <w:rsid w:val="0094798F"/>
    <w:rsid w:val="00950C07"/>
    <w:rsid w:val="00951EDB"/>
    <w:rsid w:val="00952EEB"/>
    <w:rsid w:val="00954BEE"/>
    <w:rsid w:val="00955543"/>
    <w:rsid w:val="009669F2"/>
    <w:rsid w:val="00973A74"/>
    <w:rsid w:val="009743EE"/>
    <w:rsid w:val="00975ABB"/>
    <w:rsid w:val="00975C72"/>
    <w:rsid w:val="00977683"/>
    <w:rsid w:val="009825F0"/>
    <w:rsid w:val="00984BF6"/>
    <w:rsid w:val="009877B9"/>
    <w:rsid w:val="00990E74"/>
    <w:rsid w:val="00993A22"/>
    <w:rsid w:val="00995352"/>
    <w:rsid w:val="00995436"/>
    <w:rsid w:val="0099798D"/>
    <w:rsid w:val="00997F78"/>
    <w:rsid w:val="009A04FB"/>
    <w:rsid w:val="009A0BB9"/>
    <w:rsid w:val="009A14F6"/>
    <w:rsid w:val="009A1AD9"/>
    <w:rsid w:val="009B0B1F"/>
    <w:rsid w:val="009B2A77"/>
    <w:rsid w:val="009C12FE"/>
    <w:rsid w:val="009C1D2F"/>
    <w:rsid w:val="009C1D8A"/>
    <w:rsid w:val="009C4A6B"/>
    <w:rsid w:val="009D0AFE"/>
    <w:rsid w:val="009D2866"/>
    <w:rsid w:val="009D5290"/>
    <w:rsid w:val="009D5FE9"/>
    <w:rsid w:val="009D63BD"/>
    <w:rsid w:val="009E1766"/>
    <w:rsid w:val="009E1EE7"/>
    <w:rsid w:val="009E47A7"/>
    <w:rsid w:val="009E50CE"/>
    <w:rsid w:val="009E67FF"/>
    <w:rsid w:val="009F0D46"/>
    <w:rsid w:val="009F53B0"/>
    <w:rsid w:val="009F5C9B"/>
    <w:rsid w:val="009F7630"/>
    <w:rsid w:val="00A01DB2"/>
    <w:rsid w:val="00A1236B"/>
    <w:rsid w:val="00A141CC"/>
    <w:rsid w:val="00A16170"/>
    <w:rsid w:val="00A20996"/>
    <w:rsid w:val="00A27845"/>
    <w:rsid w:val="00A30AB9"/>
    <w:rsid w:val="00A33639"/>
    <w:rsid w:val="00A42A25"/>
    <w:rsid w:val="00A42A8E"/>
    <w:rsid w:val="00A4305F"/>
    <w:rsid w:val="00A4385D"/>
    <w:rsid w:val="00A52EF7"/>
    <w:rsid w:val="00A55430"/>
    <w:rsid w:val="00A57F07"/>
    <w:rsid w:val="00A60E30"/>
    <w:rsid w:val="00A61393"/>
    <w:rsid w:val="00A636E3"/>
    <w:rsid w:val="00A65745"/>
    <w:rsid w:val="00A658BF"/>
    <w:rsid w:val="00A75DB4"/>
    <w:rsid w:val="00A80EA4"/>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F0C86"/>
    <w:rsid w:val="00AF2E63"/>
    <w:rsid w:val="00AF54E3"/>
    <w:rsid w:val="00AF570C"/>
    <w:rsid w:val="00AF5C44"/>
    <w:rsid w:val="00AF7E94"/>
    <w:rsid w:val="00B02109"/>
    <w:rsid w:val="00B05E1C"/>
    <w:rsid w:val="00B07884"/>
    <w:rsid w:val="00B10D59"/>
    <w:rsid w:val="00B12859"/>
    <w:rsid w:val="00B1310C"/>
    <w:rsid w:val="00B137A0"/>
    <w:rsid w:val="00B13CB2"/>
    <w:rsid w:val="00B16D50"/>
    <w:rsid w:val="00B17642"/>
    <w:rsid w:val="00B2173E"/>
    <w:rsid w:val="00B217FB"/>
    <w:rsid w:val="00B26CB5"/>
    <w:rsid w:val="00B35CCC"/>
    <w:rsid w:val="00B35EAB"/>
    <w:rsid w:val="00B37E6A"/>
    <w:rsid w:val="00B40217"/>
    <w:rsid w:val="00B42B66"/>
    <w:rsid w:val="00B51641"/>
    <w:rsid w:val="00B52801"/>
    <w:rsid w:val="00B53A32"/>
    <w:rsid w:val="00B6576B"/>
    <w:rsid w:val="00B67136"/>
    <w:rsid w:val="00B767BE"/>
    <w:rsid w:val="00B767EC"/>
    <w:rsid w:val="00B77E77"/>
    <w:rsid w:val="00B8277D"/>
    <w:rsid w:val="00B82D56"/>
    <w:rsid w:val="00B849EE"/>
    <w:rsid w:val="00B8524C"/>
    <w:rsid w:val="00B908F6"/>
    <w:rsid w:val="00B940C9"/>
    <w:rsid w:val="00B975B4"/>
    <w:rsid w:val="00BA0674"/>
    <w:rsid w:val="00BA0BF5"/>
    <w:rsid w:val="00BA17BC"/>
    <w:rsid w:val="00BA23A5"/>
    <w:rsid w:val="00BA2605"/>
    <w:rsid w:val="00BA30CD"/>
    <w:rsid w:val="00BA47B5"/>
    <w:rsid w:val="00BA4D04"/>
    <w:rsid w:val="00BA77AB"/>
    <w:rsid w:val="00BB1AD3"/>
    <w:rsid w:val="00BB22F6"/>
    <w:rsid w:val="00BC2AB2"/>
    <w:rsid w:val="00BC31A4"/>
    <w:rsid w:val="00BC39FA"/>
    <w:rsid w:val="00BC5675"/>
    <w:rsid w:val="00BC5AF2"/>
    <w:rsid w:val="00BC7079"/>
    <w:rsid w:val="00BD1B70"/>
    <w:rsid w:val="00BD2611"/>
    <w:rsid w:val="00BD2B60"/>
    <w:rsid w:val="00BD63AE"/>
    <w:rsid w:val="00BD705F"/>
    <w:rsid w:val="00BE43EC"/>
    <w:rsid w:val="00BE532C"/>
    <w:rsid w:val="00BE67C9"/>
    <w:rsid w:val="00BF3D86"/>
    <w:rsid w:val="00BF4694"/>
    <w:rsid w:val="00BF61C6"/>
    <w:rsid w:val="00BF63E5"/>
    <w:rsid w:val="00BF753A"/>
    <w:rsid w:val="00BF7CF2"/>
    <w:rsid w:val="00C02724"/>
    <w:rsid w:val="00C048F5"/>
    <w:rsid w:val="00C04DA4"/>
    <w:rsid w:val="00C05096"/>
    <w:rsid w:val="00C0763B"/>
    <w:rsid w:val="00C106D0"/>
    <w:rsid w:val="00C12E0E"/>
    <w:rsid w:val="00C20794"/>
    <w:rsid w:val="00C20D7E"/>
    <w:rsid w:val="00C21CED"/>
    <w:rsid w:val="00C30B8F"/>
    <w:rsid w:val="00C33BF0"/>
    <w:rsid w:val="00C36D91"/>
    <w:rsid w:val="00C41BE7"/>
    <w:rsid w:val="00C42FC1"/>
    <w:rsid w:val="00C4384A"/>
    <w:rsid w:val="00C45473"/>
    <w:rsid w:val="00C50EF6"/>
    <w:rsid w:val="00C6117E"/>
    <w:rsid w:val="00C6155C"/>
    <w:rsid w:val="00C61B58"/>
    <w:rsid w:val="00C6314C"/>
    <w:rsid w:val="00C66B1E"/>
    <w:rsid w:val="00C73899"/>
    <w:rsid w:val="00C763E3"/>
    <w:rsid w:val="00C809D3"/>
    <w:rsid w:val="00C82C11"/>
    <w:rsid w:val="00C83831"/>
    <w:rsid w:val="00C8401B"/>
    <w:rsid w:val="00C859D6"/>
    <w:rsid w:val="00C86512"/>
    <w:rsid w:val="00C86551"/>
    <w:rsid w:val="00C91570"/>
    <w:rsid w:val="00C92C3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C56E0"/>
    <w:rsid w:val="00CD5A40"/>
    <w:rsid w:val="00CD5B3E"/>
    <w:rsid w:val="00CE171C"/>
    <w:rsid w:val="00CE5B50"/>
    <w:rsid w:val="00CF0048"/>
    <w:rsid w:val="00CF7D5E"/>
    <w:rsid w:val="00D04B9E"/>
    <w:rsid w:val="00D05FF1"/>
    <w:rsid w:val="00D079CE"/>
    <w:rsid w:val="00D07FFD"/>
    <w:rsid w:val="00D124D1"/>
    <w:rsid w:val="00D14BF3"/>
    <w:rsid w:val="00D2352D"/>
    <w:rsid w:val="00D3173E"/>
    <w:rsid w:val="00D355FF"/>
    <w:rsid w:val="00D37942"/>
    <w:rsid w:val="00D41283"/>
    <w:rsid w:val="00D43F28"/>
    <w:rsid w:val="00D45D61"/>
    <w:rsid w:val="00D46945"/>
    <w:rsid w:val="00D47E7B"/>
    <w:rsid w:val="00D52056"/>
    <w:rsid w:val="00D633C9"/>
    <w:rsid w:val="00D66418"/>
    <w:rsid w:val="00D66B38"/>
    <w:rsid w:val="00D77513"/>
    <w:rsid w:val="00D80B9E"/>
    <w:rsid w:val="00D87334"/>
    <w:rsid w:val="00D87FAB"/>
    <w:rsid w:val="00D91859"/>
    <w:rsid w:val="00D927C2"/>
    <w:rsid w:val="00D94934"/>
    <w:rsid w:val="00D956B2"/>
    <w:rsid w:val="00D96275"/>
    <w:rsid w:val="00D96D45"/>
    <w:rsid w:val="00D97A7C"/>
    <w:rsid w:val="00DA286A"/>
    <w:rsid w:val="00DA33D6"/>
    <w:rsid w:val="00DA3FE5"/>
    <w:rsid w:val="00DA58D1"/>
    <w:rsid w:val="00DA5B8B"/>
    <w:rsid w:val="00DA67C3"/>
    <w:rsid w:val="00DA713D"/>
    <w:rsid w:val="00DA79E4"/>
    <w:rsid w:val="00DB1093"/>
    <w:rsid w:val="00DB1223"/>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2618"/>
    <w:rsid w:val="00E03CB9"/>
    <w:rsid w:val="00E04A9B"/>
    <w:rsid w:val="00E052B3"/>
    <w:rsid w:val="00E07614"/>
    <w:rsid w:val="00E13382"/>
    <w:rsid w:val="00E14E16"/>
    <w:rsid w:val="00E1585F"/>
    <w:rsid w:val="00E166D9"/>
    <w:rsid w:val="00E24634"/>
    <w:rsid w:val="00E305CA"/>
    <w:rsid w:val="00E317F0"/>
    <w:rsid w:val="00E32E79"/>
    <w:rsid w:val="00E40099"/>
    <w:rsid w:val="00E41359"/>
    <w:rsid w:val="00E50D05"/>
    <w:rsid w:val="00E56598"/>
    <w:rsid w:val="00E56731"/>
    <w:rsid w:val="00E56CA3"/>
    <w:rsid w:val="00E60820"/>
    <w:rsid w:val="00E62C18"/>
    <w:rsid w:val="00E679C6"/>
    <w:rsid w:val="00E736CE"/>
    <w:rsid w:val="00E75FAC"/>
    <w:rsid w:val="00E76D8F"/>
    <w:rsid w:val="00E80099"/>
    <w:rsid w:val="00E81F32"/>
    <w:rsid w:val="00E90BB6"/>
    <w:rsid w:val="00E94AF3"/>
    <w:rsid w:val="00E95C06"/>
    <w:rsid w:val="00E9660F"/>
    <w:rsid w:val="00E97044"/>
    <w:rsid w:val="00EA14EF"/>
    <w:rsid w:val="00EA4642"/>
    <w:rsid w:val="00EA48B8"/>
    <w:rsid w:val="00EA63CE"/>
    <w:rsid w:val="00EB0CF3"/>
    <w:rsid w:val="00EB31B3"/>
    <w:rsid w:val="00EB695D"/>
    <w:rsid w:val="00EB7EDF"/>
    <w:rsid w:val="00EC06F2"/>
    <w:rsid w:val="00EC1B29"/>
    <w:rsid w:val="00EC4A3A"/>
    <w:rsid w:val="00EC584E"/>
    <w:rsid w:val="00ED1A75"/>
    <w:rsid w:val="00ED2CD6"/>
    <w:rsid w:val="00ED6C9B"/>
    <w:rsid w:val="00EE3A88"/>
    <w:rsid w:val="00EE3B31"/>
    <w:rsid w:val="00EE6269"/>
    <w:rsid w:val="00EE6977"/>
    <w:rsid w:val="00EF340C"/>
    <w:rsid w:val="00EF53D0"/>
    <w:rsid w:val="00F0006D"/>
    <w:rsid w:val="00F0095D"/>
    <w:rsid w:val="00F13F58"/>
    <w:rsid w:val="00F2336E"/>
    <w:rsid w:val="00F244FD"/>
    <w:rsid w:val="00F24C2F"/>
    <w:rsid w:val="00F26428"/>
    <w:rsid w:val="00F278C3"/>
    <w:rsid w:val="00F27B18"/>
    <w:rsid w:val="00F32CCE"/>
    <w:rsid w:val="00F42709"/>
    <w:rsid w:val="00F43D80"/>
    <w:rsid w:val="00F4468D"/>
    <w:rsid w:val="00F5298D"/>
    <w:rsid w:val="00F530F0"/>
    <w:rsid w:val="00F5346B"/>
    <w:rsid w:val="00F57C02"/>
    <w:rsid w:val="00F60C7A"/>
    <w:rsid w:val="00F6166F"/>
    <w:rsid w:val="00F64A7D"/>
    <w:rsid w:val="00F65A88"/>
    <w:rsid w:val="00F67A03"/>
    <w:rsid w:val="00F733EB"/>
    <w:rsid w:val="00F848B7"/>
    <w:rsid w:val="00F87A40"/>
    <w:rsid w:val="00F87B79"/>
    <w:rsid w:val="00F9505D"/>
    <w:rsid w:val="00F96653"/>
    <w:rsid w:val="00F969A4"/>
    <w:rsid w:val="00F96B6E"/>
    <w:rsid w:val="00F9711E"/>
    <w:rsid w:val="00FA2802"/>
    <w:rsid w:val="00FA505C"/>
    <w:rsid w:val="00FA60B8"/>
    <w:rsid w:val="00FB26D7"/>
    <w:rsid w:val="00FB6359"/>
    <w:rsid w:val="00FB7942"/>
    <w:rsid w:val="00FC1369"/>
    <w:rsid w:val="00FC4326"/>
    <w:rsid w:val="00FC71B4"/>
    <w:rsid w:val="00FE10C3"/>
    <w:rsid w:val="00FE1FCA"/>
    <w:rsid w:val="00FE58E0"/>
    <w:rsid w:val="00FE5C7C"/>
    <w:rsid w:val="00FE72B8"/>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41099599-B1B0-44C3-9EB3-01498DC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7F1F-E54A-45BD-9A0F-513F0E97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12</cp:revision>
  <cp:lastPrinted>2016-12-05T12:17:00Z</cp:lastPrinted>
  <dcterms:created xsi:type="dcterms:W3CDTF">2019-07-26T10:34:00Z</dcterms:created>
  <dcterms:modified xsi:type="dcterms:W3CDTF">2019-08-01T18:53:00Z</dcterms:modified>
</cp:coreProperties>
</file>