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5BECFB" w14:textId="12C6314D" w:rsidR="00B92906" w:rsidRDefault="00C51A23">
      <w:pP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  <w:r>
        <w:t xml:space="preserve">  </w:t>
      </w:r>
    </w:p>
    <w:p w14:paraId="449F3D83" w14:textId="41382A20" w:rsidR="00F67A03" w:rsidRPr="00BF3D86" w:rsidRDefault="00F67A03" w:rsidP="002449F7">
      <w:pPr>
        <w:pStyle w:val="Heading2"/>
        <w:jc w:val="center"/>
      </w:pPr>
      <w:r w:rsidRPr="00BF3D86">
        <w:t xml:space="preserve">Genomics England Limited </w:t>
      </w:r>
      <w:r w:rsidR="00C20629">
        <w:t>–</w:t>
      </w:r>
      <w:r w:rsidRPr="00BF3D86">
        <w:t>Board Meeting</w:t>
      </w:r>
    </w:p>
    <w:p w14:paraId="3D7AF347" w14:textId="7CDD88DA" w:rsidR="007075CF" w:rsidRDefault="00F67A03" w:rsidP="00BF63E5">
      <w:pPr>
        <w:pStyle w:val="Heading2"/>
        <w:jc w:val="center"/>
      </w:pPr>
      <w:r w:rsidRPr="00BF3D86">
        <w:t xml:space="preserve">Minutes of Meeting held on </w:t>
      </w:r>
      <w:r w:rsidR="00EE6B86">
        <w:t>2</w:t>
      </w:r>
      <w:r w:rsidR="00736E6A">
        <w:t xml:space="preserve">5 March </w:t>
      </w:r>
      <w:r w:rsidR="00EE6B86">
        <w:t>2019</w:t>
      </w:r>
    </w:p>
    <w:p w14:paraId="30D3C71B" w14:textId="77777777" w:rsidR="00BF63E5" w:rsidRPr="00BF63E5" w:rsidRDefault="00BF63E5" w:rsidP="00BF63E5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7"/>
        <w:gridCol w:w="4509"/>
      </w:tblGrid>
      <w:tr w:rsidR="00D45D61" w:rsidRPr="007075CF" w14:paraId="524AF974" w14:textId="77777777" w:rsidTr="00F006E1">
        <w:tc>
          <w:tcPr>
            <w:tcW w:w="4517" w:type="dxa"/>
          </w:tcPr>
          <w:p w14:paraId="478A2841" w14:textId="77777777" w:rsidR="00D45D61" w:rsidRPr="00BF3D86" w:rsidRDefault="00D45D61" w:rsidP="00BF63E5">
            <w:r w:rsidRPr="00BF3D86">
              <w:t xml:space="preserve">Present: </w:t>
            </w:r>
          </w:p>
        </w:tc>
        <w:tc>
          <w:tcPr>
            <w:tcW w:w="4509" w:type="dxa"/>
          </w:tcPr>
          <w:p w14:paraId="1A373077" w14:textId="6B81A2C4" w:rsidR="00D45D61" w:rsidRPr="00BF3D86" w:rsidRDefault="00736E6A" w:rsidP="00BF63E5">
            <w:r>
              <w:t>Jon Symonds (JS)</w:t>
            </w:r>
            <w:r w:rsidRPr="00BF3D86">
              <w:t xml:space="preserve"> </w:t>
            </w:r>
            <w:r w:rsidR="002D4A49" w:rsidRPr="00BF3D86">
              <w:t>(Chair)</w:t>
            </w:r>
          </w:p>
        </w:tc>
      </w:tr>
      <w:tr w:rsidR="00445365" w:rsidRPr="007075CF" w14:paraId="7B6478BB" w14:textId="77777777" w:rsidTr="00F006E1">
        <w:tc>
          <w:tcPr>
            <w:tcW w:w="4517" w:type="dxa"/>
          </w:tcPr>
          <w:p w14:paraId="0A4DB1A3" w14:textId="77777777" w:rsidR="00445365" w:rsidRPr="00BF3D86" w:rsidRDefault="00445365" w:rsidP="00F006E1"/>
        </w:tc>
        <w:tc>
          <w:tcPr>
            <w:tcW w:w="4509" w:type="dxa"/>
          </w:tcPr>
          <w:p w14:paraId="61A46931" w14:textId="2ACDCB6C" w:rsidR="00445365" w:rsidRPr="001043CD" w:rsidRDefault="00445365" w:rsidP="00E47383">
            <w:r w:rsidRPr="00445365">
              <w:t>Prof Mark Caulfield (MC)</w:t>
            </w:r>
            <w:r w:rsidR="001C320F">
              <w:t xml:space="preserve"> (Interim C</w:t>
            </w:r>
            <w:r w:rsidR="00E47383">
              <w:t>EO</w:t>
            </w:r>
            <w:r w:rsidR="001C320F">
              <w:t>)</w:t>
            </w:r>
          </w:p>
        </w:tc>
      </w:tr>
      <w:tr w:rsidR="001C320F" w:rsidRPr="007075CF" w14:paraId="55358A95" w14:textId="77777777" w:rsidTr="00F006E1">
        <w:tc>
          <w:tcPr>
            <w:tcW w:w="4517" w:type="dxa"/>
          </w:tcPr>
          <w:p w14:paraId="73C69ACB" w14:textId="77777777" w:rsidR="001C320F" w:rsidRPr="00BF3D86" w:rsidRDefault="001C320F" w:rsidP="001C320F"/>
        </w:tc>
        <w:tc>
          <w:tcPr>
            <w:tcW w:w="4509" w:type="dxa"/>
          </w:tcPr>
          <w:p w14:paraId="252D4825" w14:textId="4B06AE86" w:rsidR="001C320F" w:rsidRPr="00445365" w:rsidRDefault="001C320F" w:rsidP="001C320F">
            <w:r w:rsidRPr="00671DB4">
              <w:t>Prof Sir John Bell (JB)</w:t>
            </w:r>
          </w:p>
        </w:tc>
      </w:tr>
      <w:tr w:rsidR="001C320F" w:rsidRPr="007075CF" w14:paraId="2307EE33" w14:textId="77777777" w:rsidTr="00F006E1">
        <w:tc>
          <w:tcPr>
            <w:tcW w:w="4517" w:type="dxa"/>
          </w:tcPr>
          <w:p w14:paraId="59FE0C32" w14:textId="77777777" w:rsidR="001C320F" w:rsidRPr="00BF3D86" w:rsidRDefault="001C320F" w:rsidP="001C320F"/>
        </w:tc>
        <w:tc>
          <w:tcPr>
            <w:tcW w:w="4509" w:type="dxa"/>
          </w:tcPr>
          <w:p w14:paraId="0226BC06" w14:textId="5A62348D" w:rsidR="001C320F" w:rsidRPr="00445365" w:rsidRDefault="001C320F" w:rsidP="001C320F">
            <w:r w:rsidRPr="001043CD">
              <w:t>Prof Ewan Birney (EB)</w:t>
            </w:r>
          </w:p>
        </w:tc>
      </w:tr>
      <w:tr w:rsidR="00736E6A" w:rsidRPr="007075CF" w14:paraId="1343F29B" w14:textId="77777777" w:rsidTr="00F006E1">
        <w:tc>
          <w:tcPr>
            <w:tcW w:w="4517" w:type="dxa"/>
          </w:tcPr>
          <w:p w14:paraId="1B604E6E" w14:textId="77777777" w:rsidR="00736E6A" w:rsidRPr="00BF3D86" w:rsidRDefault="00736E6A" w:rsidP="001C320F"/>
        </w:tc>
        <w:tc>
          <w:tcPr>
            <w:tcW w:w="4509" w:type="dxa"/>
          </w:tcPr>
          <w:p w14:paraId="58AD813D" w14:textId="7523639B" w:rsidR="00736E6A" w:rsidRPr="001043CD" w:rsidRDefault="00736E6A" w:rsidP="001C320F">
            <w:r>
              <w:t>Gary Cook (G</w:t>
            </w:r>
            <w:r w:rsidR="00EF72E9">
              <w:t>X</w:t>
            </w:r>
            <w:r>
              <w:t>C)</w:t>
            </w:r>
          </w:p>
        </w:tc>
      </w:tr>
      <w:tr w:rsidR="001C320F" w:rsidRPr="007075CF" w14:paraId="39EB5E1D" w14:textId="77777777" w:rsidTr="00F006E1">
        <w:tc>
          <w:tcPr>
            <w:tcW w:w="4517" w:type="dxa"/>
          </w:tcPr>
          <w:p w14:paraId="5E09E597" w14:textId="77777777" w:rsidR="001C320F" w:rsidRPr="00BF3D86" w:rsidRDefault="001C320F" w:rsidP="001C320F"/>
        </w:tc>
        <w:tc>
          <w:tcPr>
            <w:tcW w:w="4509" w:type="dxa"/>
          </w:tcPr>
          <w:p w14:paraId="3CB9AB3F" w14:textId="13E6522D" w:rsidR="001C320F" w:rsidRPr="001043CD" w:rsidRDefault="001C320F" w:rsidP="001C320F">
            <w:r w:rsidRPr="001C320F">
              <w:t>Prof Dame Sally Davies (SD)</w:t>
            </w:r>
          </w:p>
        </w:tc>
      </w:tr>
      <w:tr w:rsidR="001C320F" w:rsidRPr="007075CF" w14:paraId="01C3761D" w14:textId="77777777" w:rsidTr="00F006E1">
        <w:tc>
          <w:tcPr>
            <w:tcW w:w="4517" w:type="dxa"/>
          </w:tcPr>
          <w:p w14:paraId="136B5192" w14:textId="77777777" w:rsidR="001C320F" w:rsidRPr="00BF3D86" w:rsidRDefault="001C320F" w:rsidP="001C320F"/>
        </w:tc>
        <w:tc>
          <w:tcPr>
            <w:tcW w:w="4509" w:type="dxa"/>
          </w:tcPr>
          <w:p w14:paraId="172501D1" w14:textId="087F1CDF" w:rsidR="001C320F" w:rsidRDefault="001C320F" w:rsidP="001C320F">
            <w:r>
              <w:t>Sir Ron Kerr (RK)</w:t>
            </w:r>
          </w:p>
        </w:tc>
      </w:tr>
      <w:tr w:rsidR="001C320F" w:rsidRPr="007075CF" w14:paraId="0D79E9AF" w14:textId="77777777" w:rsidTr="00F006E1">
        <w:tc>
          <w:tcPr>
            <w:tcW w:w="4517" w:type="dxa"/>
          </w:tcPr>
          <w:p w14:paraId="67B05DD1" w14:textId="77777777" w:rsidR="001C320F" w:rsidRPr="00BF3D86" w:rsidRDefault="001C320F" w:rsidP="001C320F"/>
        </w:tc>
        <w:tc>
          <w:tcPr>
            <w:tcW w:w="4509" w:type="dxa"/>
          </w:tcPr>
          <w:p w14:paraId="740C0DCA" w14:textId="43E759CD" w:rsidR="001C320F" w:rsidRDefault="001C320F" w:rsidP="001C320F">
            <w:r>
              <w:t>Steve Oldfield (SO)</w:t>
            </w:r>
          </w:p>
        </w:tc>
      </w:tr>
      <w:tr w:rsidR="001C320F" w:rsidRPr="007075CF" w14:paraId="6901B8F7" w14:textId="77777777" w:rsidTr="00F006E1">
        <w:tc>
          <w:tcPr>
            <w:tcW w:w="4517" w:type="dxa"/>
          </w:tcPr>
          <w:p w14:paraId="21450A87" w14:textId="77777777" w:rsidR="001C320F" w:rsidRPr="00BF3D86" w:rsidRDefault="001C320F" w:rsidP="001C320F"/>
        </w:tc>
        <w:tc>
          <w:tcPr>
            <w:tcW w:w="4509" w:type="dxa"/>
          </w:tcPr>
          <w:p w14:paraId="70B19DDA" w14:textId="1F80CDD2" w:rsidR="001C320F" w:rsidRPr="001043CD" w:rsidRDefault="001C320F" w:rsidP="001C320F">
            <w:r w:rsidRPr="00C20629">
              <w:t>Prof Michael Parker (MP)</w:t>
            </w:r>
          </w:p>
        </w:tc>
      </w:tr>
      <w:tr w:rsidR="001C320F" w:rsidRPr="007075CF" w14:paraId="0D522F71" w14:textId="77777777" w:rsidTr="00F006E1">
        <w:tc>
          <w:tcPr>
            <w:tcW w:w="4517" w:type="dxa"/>
          </w:tcPr>
          <w:p w14:paraId="2AEC49E4" w14:textId="77777777" w:rsidR="001C320F" w:rsidRPr="00BF3D86" w:rsidRDefault="001C320F" w:rsidP="001C320F"/>
        </w:tc>
        <w:tc>
          <w:tcPr>
            <w:tcW w:w="4509" w:type="dxa"/>
          </w:tcPr>
          <w:p w14:paraId="45DB68D9" w14:textId="24F2B707" w:rsidR="001C320F" w:rsidRPr="00C20629" w:rsidRDefault="001C320F" w:rsidP="001C320F">
            <w:r>
              <w:t>Lord David Prior (DP)</w:t>
            </w:r>
          </w:p>
        </w:tc>
      </w:tr>
      <w:tr w:rsidR="001C320F" w:rsidRPr="007075CF" w14:paraId="62F42C01" w14:textId="77777777" w:rsidTr="00F006E1">
        <w:tc>
          <w:tcPr>
            <w:tcW w:w="4517" w:type="dxa"/>
          </w:tcPr>
          <w:p w14:paraId="6E61087B" w14:textId="77777777" w:rsidR="001C320F" w:rsidRPr="00BF3D86" w:rsidRDefault="001C320F" w:rsidP="001C320F"/>
        </w:tc>
        <w:tc>
          <w:tcPr>
            <w:tcW w:w="4509" w:type="dxa"/>
          </w:tcPr>
          <w:p w14:paraId="1B8F491A" w14:textId="12C89458" w:rsidR="001C320F" w:rsidRPr="001043CD" w:rsidRDefault="001C320F" w:rsidP="001C320F">
            <w:r>
              <w:t>Prof Keith Stewart (KS)</w:t>
            </w:r>
          </w:p>
        </w:tc>
      </w:tr>
      <w:tr w:rsidR="001C320F" w:rsidRPr="007075CF" w14:paraId="2CD2D155" w14:textId="77777777" w:rsidTr="00F006E1">
        <w:tc>
          <w:tcPr>
            <w:tcW w:w="4517" w:type="dxa"/>
          </w:tcPr>
          <w:p w14:paraId="5348D9BD" w14:textId="77777777" w:rsidR="001C320F" w:rsidRPr="00BF3D86" w:rsidRDefault="001C320F" w:rsidP="001C320F"/>
        </w:tc>
        <w:tc>
          <w:tcPr>
            <w:tcW w:w="4509" w:type="dxa"/>
          </w:tcPr>
          <w:p w14:paraId="2CD61AE7" w14:textId="77777777" w:rsidR="001C320F" w:rsidRPr="007606AC" w:rsidRDefault="001C320F" w:rsidP="001C320F">
            <w:r>
              <w:t>Nick Maltby (NM)</w:t>
            </w:r>
          </w:p>
        </w:tc>
      </w:tr>
      <w:tr w:rsidR="001C320F" w:rsidRPr="007075CF" w14:paraId="0CA33A4A" w14:textId="77777777" w:rsidTr="00F006E1">
        <w:tc>
          <w:tcPr>
            <w:tcW w:w="4517" w:type="dxa"/>
          </w:tcPr>
          <w:p w14:paraId="2EB5734F" w14:textId="77777777" w:rsidR="001C320F" w:rsidRPr="00BF3D86" w:rsidRDefault="001C320F" w:rsidP="001C320F"/>
        </w:tc>
        <w:tc>
          <w:tcPr>
            <w:tcW w:w="4509" w:type="dxa"/>
          </w:tcPr>
          <w:p w14:paraId="021577D8" w14:textId="77777777" w:rsidR="001C320F" w:rsidRPr="007606AC" w:rsidRDefault="001C320F" w:rsidP="001C320F"/>
        </w:tc>
      </w:tr>
      <w:tr w:rsidR="0008105E" w:rsidRPr="007075CF" w14:paraId="3B28E633" w14:textId="77777777" w:rsidTr="00F006E1">
        <w:tc>
          <w:tcPr>
            <w:tcW w:w="4517" w:type="dxa"/>
          </w:tcPr>
          <w:p w14:paraId="6CFFF1CA" w14:textId="77777777" w:rsidR="0008105E" w:rsidRPr="006A3FCE" w:rsidRDefault="0008105E" w:rsidP="0008105E">
            <w:r w:rsidRPr="00E25B32">
              <w:t>In attendance:</w:t>
            </w:r>
          </w:p>
        </w:tc>
        <w:tc>
          <w:tcPr>
            <w:tcW w:w="4509" w:type="dxa"/>
          </w:tcPr>
          <w:p w14:paraId="31EBB91A" w14:textId="79725FE4" w:rsidR="0008105E" w:rsidRPr="00DC1E17" w:rsidRDefault="001726A3" w:rsidP="0008105E">
            <w:r>
              <w:t>Mark Bale (MB)</w:t>
            </w:r>
          </w:p>
        </w:tc>
      </w:tr>
      <w:tr w:rsidR="001726A3" w:rsidRPr="007075CF" w14:paraId="54F322E8" w14:textId="77777777" w:rsidTr="00E25B32">
        <w:trPr>
          <w:trHeight w:val="80"/>
        </w:trPr>
        <w:tc>
          <w:tcPr>
            <w:tcW w:w="4517" w:type="dxa"/>
          </w:tcPr>
          <w:p w14:paraId="2B13FE82" w14:textId="77777777" w:rsidR="001726A3" w:rsidRPr="00BF3D86" w:rsidRDefault="001726A3" w:rsidP="001726A3"/>
        </w:tc>
        <w:tc>
          <w:tcPr>
            <w:tcW w:w="4509" w:type="dxa"/>
          </w:tcPr>
          <w:p w14:paraId="39177BBF" w14:textId="443273AD" w:rsidR="001726A3" w:rsidRPr="00BF3D86" w:rsidRDefault="001726A3" w:rsidP="001726A3">
            <w:r>
              <w:t>Graham Colbert (GC)</w:t>
            </w:r>
          </w:p>
        </w:tc>
      </w:tr>
      <w:tr w:rsidR="001726A3" w:rsidRPr="007075CF" w14:paraId="6C56E795" w14:textId="77777777" w:rsidTr="00E25B32">
        <w:trPr>
          <w:trHeight w:val="80"/>
        </w:trPr>
        <w:tc>
          <w:tcPr>
            <w:tcW w:w="4517" w:type="dxa"/>
          </w:tcPr>
          <w:p w14:paraId="7B8191A7" w14:textId="77777777" w:rsidR="001726A3" w:rsidRPr="00BF3D86" w:rsidRDefault="001726A3" w:rsidP="001726A3"/>
        </w:tc>
        <w:tc>
          <w:tcPr>
            <w:tcW w:w="4509" w:type="dxa"/>
          </w:tcPr>
          <w:p w14:paraId="34BDB1B3" w14:textId="5E8C87FE" w:rsidR="001726A3" w:rsidRDefault="001726A3" w:rsidP="001726A3">
            <w:r w:rsidRPr="00DC1E17">
              <w:t>Peter Counter (PC)</w:t>
            </w:r>
          </w:p>
        </w:tc>
      </w:tr>
      <w:tr w:rsidR="001726A3" w:rsidRPr="007075CF" w14:paraId="6BFE1656" w14:textId="77777777" w:rsidTr="00F006E1">
        <w:tc>
          <w:tcPr>
            <w:tcW w:w="4517" w:type="dxa"/>
          </w:tcPr>
          <w:p w14:paraId="0E8EF3ED" w14:textId="77777777" w:rsidR="001726A3" w:rsidRPr="00BF3D86" w:rsidRDefault="001726A3" w:rsidP="001726A3"/>
        </w:tc>
        <w:tc>
          <w:tcPr>
            <w:tcW w:w="4509" w:type="dxa"/>
          </w:tcPr>
          <w:p w14:paraId="1D30962E" w14:textId="5049F470" w:rsidR="001726A3" w:rsidRPr="00BF3D86" w:rsidRDefault="001726A3" w:rsidP="001726A3">
            <w:r>
              <w:t>John Davidson (JD)</w:t>
            </w:r>
          </w:p>
        </w:tc>
      </w:tr>
      <w:tr w:rsidR="001726A3" w:rsidRPr="007075CF" w14:paraId="00E24CD9" w14:textId="77777777" w:rsidTr="00F006E1">
        <w:tc>
          <w:tcPr>
            <w:tcW w:w="4517" w:type="dxa"/>
          </w:tcPr>
          <w:p w14:paraId="7F9AF259" w14:textId="77777777" w:rsidR="001726A3" w:rsidRPr="00BF3D86" w:rsidRDefault="001726A3" w:rsidP="001726A3"/>
        </w:tc>
        <w:tc>
          <w:tcPr>
            <w:tcW w:w="4509" w:type="dxa"/>
          </w:tcPr>
          <w:p w14:paraId="765047E0" w14:textId="40334C5F" w:rsidR="001726A3" w:rsidRDefault="001726A3" w:rsidP="001726A3">
            <w:r>
              <w:t>Joanne Hackett (JH)</w:t>
            </w:r>
          </w:p>
        </w:tc>
      </w:tr>
      <w:tr w:rsidR="001726A3" w:rsidRPr="007075CF" w14:paraId="4BCC4CDE" w14:textId="77777777" w:rsidTr="00F006E1">
        <w:tc>
          <w:tcPr>
            <w:tcW w:w="4517" w:type="dxa"/>
          </w:tcPr>
          <w:p w14:paraId="09E2AC45" w14:textId="77777777" w:rsidR="001726A3" w:rsidRPr="00BF3D86" w:rsidRDefault="001726A3" w:rsidP="001726A3"/>
        </w:tc>
        <w:tc>
          <w:tcPr>
            <w:tcW w:w="4509" w:type="dxa"/>
          </w:tcPr>
          <w:p w14:paraId="57F7783B" w14:textId="0B05B0A2" w:rsidR="001726A3" w:rsidRDefault="001726A3" w:rsidP="001726A3">
            <w:r>
              <w:t>Prof Dame Sue Hill (SH)</w:t>
            </w:r>
          </w:p>
        </w:tc>
      </w:tr>
      <w:tr w:rsidR="001726A3" w:rsidRPr="007075CF" w14:paraId="24522836" w14:textId="77777777" w:rsidTr="00F006E1">
        <w:tc>
          <w:tcPr>
            <w:tcW w:w="4517" w:type="dxa"/>
          </w:tcPr>
          <w:p w14:paraId="356A63C7" w14:textId="77777777" w:rsidR="001726A3" w:rsidRPr="00BF3D86" w:rsidRDefault="001726A3" w:rsidP="001726A3"/>
        </w:tc>
        <w:tc>
          <w:tcPr>
            <w:tcW w:w="4509" w:type="dxa"/>
          </w:tcPr>
          <w:p w14:paraId="4D828C6E" w14:textId="7455DB57" w:rsidR="001726A3" w:rsidRDefault="001726A3" w:rsidP="001726A3">
            <w:r>
              <w:t>Kathryn Mountford (KM)</w:t>
            </w:r>
          </w:p>
        </w:tc>
      </w:tr>
      <w:tr w:rsidR="001726A3" w:rsidRPr="007075CF" w14:paraId="63349BEC" w14:textId="77777777" w:rsidTr="00F006E1">
        <w:tc>
          <w:tcPr>
            <w:tcW w:w="4517" w:type="dxa"/>
          </w:tcPr>
          <w:p w14:paraId="2C52572F" w14:textId="77777777" w:rsidR="001726A3" w:rsidRPr="00BF3D86" w:rsidRDefault="001726A3" w:rsidP="001726A3"/>
        </w:tc>
        <w:tc>
          <w:tcPr>
            <w:tcW w:w="4509" w:type="dxa"/>
          </w:tcPr>
          <w:p w14:paraId="6DE77306" w14:textId="1CCC840E" w:rsidR="001726A3" w:rsidRDefault="001726A3" w:rsidP="001726A3">
            <w:r>
              <w:t>Augusto Rendon (AR)</w:t>
            </w:r>
          </w:p>
        </w:tc>
      </w:tr>
      <w:tr w:rsidR="001726A3" w:rsidRPr="007075CF" w14:paraId="45D78E14" w14:textId="77777777" w:rsidTr="00F006E1">
        <w:tc>
          <w:tcPr>
            <w:tcW w:w="4517" w:type="dxa"/>
          </w:tcPr>
          <w:p w14:paraId="2F24FB69" w14:textId="77777777" w:rsidR="001726A3" w:rsidRPr="00BF3D86" w:rsidRDefault="001726A3" w:rsidP="001726A3"/>
        </w:tc>
        <w:tc>
          <w:tcPr>
            <w:tcW w:w="4509" w:type="dxa"/>
          </w:tcPr>
          <w:p w14:paraId="38CDAFA1" w14:textId="77777777" w:rsidR="001726A3" w:rsidRDefault="001726A3" w:rsidP="001726A3"/>
        </w:tc>
      </w:tr>
    </w:tbl>
    <w:p w14:paraId="657D0DBD" w14:textId="486757DA" w:rsidR="00F67A03" w:rsidRPr="00BF3D86" w:rsidRDefault="007E17E9" w:rsidP="00BF63E5">
      <w:r>
        <w:rPr>
          <w:b/>
        </w:rPr>
        <w:t>1</w:t>
      </w:r>
      <w:r w:rsidR="00C20629">
        <w:rPr>
          <w:b/>
        </w:rPr>
        <w:t>8</w:t>
      </w:r>
      <w:r>
        <w:rPr>
          <w:b/>
        </w:rPr>
        <w:t>-1</w:t>
      </w:r>
      <w:r w:rsidR="00C20629">
        <w:rPr>
          <w:b/>
        </w:rPr>
        <w:t>9</w:t>
      </w:r>
      <w:r>
        <w:rPr>
          <w:b/>
        </w:rPr>
        <w:t>/0</w:t>
      </w:r>
      <w:r w:rsidR="00736E6A">
        <w:rPr>
          <w:b/>
        </w:rPr>
        <w:t>98</w:t>
      </w:r>
      <w:r w:rsidR="00F67A03" w:rsidRPr="006A7700">
        <w:rPr>
          <w:b/>
        </w:rPr>
        <w:t xml:space="preserve"> – Apologies</w:t>
      </w:r>
      <w:r w:rsidR="00016149">
        <w:rPr>
          <w:b/>
        </w:rPr>
        <w:t xml:space="preserve">: </w:t>
      </w:r>
      <w:r w:rsidR="00736E6A">
        <w:t>Prof Dame Kay Davies, Kristen McLeod</w:t>
      </w:r>
      <w:r w:rsidR="00A42A25" w:rsidRPr="00BF3D86">
        <w:t>.</w:t>
      </w:r>
    </w:p>
    <w:p w14:paraId="5315B980" w14:textId="49F30819" w:rsidR="00024B62" w:rsidRDefault="00D7197B" w:rsidP="00024B62">
      <w:pPr>
        <w:rPr>
          <w:b/>
        </w:rPr>
      </w:pPr>
      <w:r>
        <w:rPr>
          <w:b/>
        </w:rPr>
        <w:t>18-19/0</w:t>
      </w:r>
      <w:r w:rsidR="00736E6A">
        <w:rPr>
          <w:b/>
        </w:rPr>
        <w:t>99</w:t>
      </w:r>
      <w:r w:rsidR="00F67A03" w:rsidRPr="006A7700">
        <w:rPr>
          <w:b/>
        </w:rPr>
        <w:t>– Chair’s Introduction</w:t>
      </w:r>
      <w:r w:rsidR="00016149">
        <w:rPr>
          <w:b/>
        </w:rPr>
        <w:t xml:space="preserve">:  </w:t>
      </w:r>
    </w:p>
    <w:p w14:paraId="25A91F13" w14:textId="0124FC87" w:rsidR="00024B62" w:rsidRDefault="003544F7" w:rsidP="000E3AF2">
      <w:pPr>
        <w:pStyle w:val="ListParagraph"/>
        <w:numPr>
          <w:ilvl w:val="0"/>
          <w:numId w:val="1"/>
        </w:numPr>
        <w:spacing w:after="0" w:line="240" w:lineRule="auto"/>
      </w:pPr>
      <w:r>
        <w:t>J</w:t>
      </w:r>
      <w:r w:rsidR="00736E6A">
        <w:t>S</w:t>
      </w:r>
      <w:r>
        <w:t xml:space="preserve"> welcomed </w:t>
      </w:r>
      <w:r w:rsidR="0076017B">
        <w:t xml:space="preserve">the </w:t>
      </w:r>
      <w:r>
        <w:t>directors to the meeting</w:t>
      </w:r>
      <w:r w:rsidR="009D78E7">
        <w:t xml:space="preserve">. </w:t>
      </w:r>
      <w:r w:rsidR="008240E1">
        <w:t xml:space="preserve">   </w:t>
      </w:r>
      <w:r w:rsidR="00024B62">
        <w:t>J</w:t>
      </w:r>
      <w:r w:rsidR="00736E6A">
        <w:t>S</w:t>
      </w:r>
      <w:r w:rsidR="00024B62">
        <w:t xml:space="preserve"> noted that the meeting was quorate.  </w:t>
      </w:r>
    </w:p>
    <w:p w14:paraId="3BCAD423" w14:textId="5D5E1604" w:rsidR="009D5FDB" w:rsidRPr="009D5FDB" w:rsidRDefault="0060274F" w:rsidP="000E3AF2">
      <w:pPr>
        <w:numPr>
          <w:ilvl w:val="0"/>
          <w:numId w:val="1"/>
        </w:numPr>
        <w:spacing w:after="0" w:line="240" w:lineRule="auto"/>
        <w:textAlignment w:val="center"/>
        <w:rPr>
          <w:rFonts w:ascii="Calibri" w:eastAsia="Times New Roman" w:hAnsi="Calibri" w:cs="Calibri"/>
          <w:b/>
          <w:bCs/>
          <w:color w:val="000000"/>
          <w:lang w:eastAsia="en-GB"/>
        </w:rPr>
      </w:pPr>
      <w:r>
        <w:rPr>
          <w:rFonts w:ascii="Calibri" w:eastAsia="Times New Roman" w:hAnsi="Calibri" w:cs="Calibri"/>
          <w:color w:val="000000"/>
          <w:lang w:eastAsia="en-GB"/>
        </w:rPr>
        <w:t>J</w:t>
      </w:r>
      <w:r w:rsidR="00500FFD">
        <w:rPr>
          <w:rFonts w:ascii="Calibri" w:eastAsia="Times New Roman" w:hAnsi="Calibri" w:cs="Calibri"/>
          <w:color w:val="000000"/>
          <w:lang w:eastAsia="en-GB"/>
        </w:rPr>
        <w:t>S</w:t>
      </w:r>
      <w:r>
        <w:rPr>
          <w:rFonts w:ascii="Calibri" w:eastAsia="Times New Roman" w:hAnsi="Calibri" w:cs="Calibri"/>
          <w:color w:val="000000"/>
          <w:lang w:eastAsia="en-GB"/>
        </w:rPr>
        <w:t xml:space="preserve"> asked that </w:t>
      </w:r>
      <w:r w:rsidR="00736E6A">
        <w:rPr>
          <w:rFonts w:ascii="Calibri" w:eastAsia="Times New Roman" w:hAnsi="Calibri" w:cs="Calibri"/>
          <w:color w:val="000000"/>
          <w:lang w:eastAsia="en-GB"/>
        </w:rPr>
        <w:t xml:space="preserve">GC </w:t>
      </w:r>
      <w:r>
        <w:rPr>
          <w:rFonts w:ascii="Calibri" w:eastAsia="Times New Roman" w:hAnsi="Calibri" w:cs="Calibri"/>
          <w:color w:val="000000"/>
          <w:lang w:eastAsia="en-GB"/>
        </w:rPr>
        <w:t>be confirmed as a director of the company</w:t>
      </w:r>
      <w:r w:rsidR="00736E6A">
        <w:rPr>
          <w:rFonts w:ascii="Calibri" w:eastAsia="Times New Roman" w:hAnsi="Calibri" w:cs="Calibri"/>
          <w:color w:val="000000"/>
          <w:lang w:eastAsia="en-GB"/>
        </w:rPr>
        <w:t xml:space="preserve"> to cover KM’s absence on maternity leave</w:t>
      </w:r>
      <w:r>
        <w:rPr>
          <w:rFonts w:ascii="Calibri" w:eastAsia="Times New Roman" w:hAnsi="Calibri" w:cs="Calibri"/>
          <w:color w:val="000000"/>
          <w:lang w:eastAsia="en-GB"/>
        </w:rPr>
        <w:t xml:space="preserve">.  </w:t>
      </w:r>
      <w:r>
        <w:rPr>
          <w:rFonts w:ascii="Calibri" w:eastAsia="Times New Roman" w:hAnsi="Calibri" w:cs="Calibri"/>
          <w:b/>
          <w:color w:val="000000"/>
          <w:lang w:eastAsia="en-GB"/>
        </w:rPr>
        <w:t xml:space="preserve">It was resolved to appoint </w:t>
      </w:r>
      <w:r w:rsidR="00736E6A">
        <w:rPr>
          <w:rFonts w:ascii="Calibri" w:eastAsia="Times New Roman" w:hAnsi="Calibri" w:cs="Calibri"/>
          <w:b/>
          <w:color w:val="000000"/>
          <w:lang w:eastAsia="en-GB"/>
        </w:rPr>
        <w:t>GC</w:t>
      </w:r>
      <w:r>
        <w:rPr>
          <w:rFonts w:ascii="Calibri" w:eastAsia="Times New Roman" w:hAnsi="Calibri" w:cs="Calibri"/>
          <w:b/>
          <w:color w:val="000000"/>
          <w:lang w:eastAsia="en-GB"/>
        </w:rPr>
        <w:t xml:space="preserve"> </w:t>
      </w:r>
      <w:r w:rsidR="009D5FDB" w:rsidRPr="009D5FDB">
        <w:rPr>
          <w:rFonts w:ascii="Calibri" w:eastAsia="Times New Roman" w:hAnsi="Calibri" w:cs="Calibri"/>
          <w:b/>
          <w:color w:val="000000"/>
          <w:lang w:eastAsia="en-GB"/>
        </w:rPr>
        <w:t>as a director</w:t>
      </w:r>
      <w:r w:rsidR="009D5FDB" w:rsidRPr="009D5FDB">
        <w:rPr>
          <w:rFonts w:ascii="Calibri" w:eastAsia="Times New Roman" w:hAnsi="Calibri" w:cs="Calibri"/>
          <w:color w:val="000000"/>
          <w:lang w:eastAsia="en-GB"/>
        </w:rPr>
        <w:t xml:space="preserve">.  </w:t>
      </w:r>
    </w:p>
    <w:p w14:paraId="0984F05E" w14:textId="79AF1F4C" w:rsidR="00E25B32" w:rsidRDefault="00024B62" w:rsidP="00024B62">
      <w:pPr>
        <w:pStyle w:val="ListParagraph"/>
        <w:spacing w:after="0" w:line="240" w:lineRule="auto"/>
      </w:pPr>
      <w:r>
        <w:t xml:space="preserve">  </w:t>
      </w:r>
    </w:p>
    <w:p w14:paraId="6D11C464" w14:textId="77777777" w:rsidR="0058602A" w:rsidRDefault="00736E6A" w:rsidP="00347632">
      <w:pPr>
        <w:rPr>
          <w:b/>
        </w:rPr>
      </w:pPr>
      <w:r>
        <w:rPr>
          <w:b/>
        </w:rPr>
        <w:t>18-19/100</w:t>
      </w:r>
      <w:r w:rsidR="00A92776" w:rsidRPr="006A7700">
        <w:rPr>
          <w:b/>
        </w:rPr>
        <w:t>– Declarations of Conflicts of Interest</w:t>
      </w:r>
      <w:r w:rsidR="00016149">
        <w:rPr>
          <w:b/>
        </w:rPr>
        <w:t xml:space="preserve">: </w:t>
      </w:r>
    </w:p>
    <w:p w14:paraId="0C2C3503" w14:textId="77777777" w:rsidR="0058602A" w:rsidRPr="0058602A" w:rsidRDefault="00EC1B29" w:rsidP="000E3AF2">
      <w:pPr>
        <w:pStyle w:val="ListParagraph"/>
        <w:numPr>
          <w:ilvl w:val="0"/>
          <w:numId w:val="22"/>
        </w:numPr>
        <w:rPr>
          <w:b/>
        </w:rPr>
      </w:pPr>
      <w:r w:rsidRPr="00BF3D86">
        <w:t>J</w:t>
      </w:r>
      <w:r w:rsidR="00736E6A">
        <w:t>S</w:t>
      </w:r>
      <w:r w:rsidRPr="00BF3D86">
        <w:t xml:space="preserve"> reminded the Board that all conflicts needed to be declared.  </w:t>
      </w:r>
    </w:p>
    <w:p w14:paraId="4C05FE6B" w14:textId="07E99617" w:rsidR="009E50CE" w:rsidRPr="0058602A" w:rsidRDefault="0058602A" w:rsidP="000E3AF2">
      <w:pPr>
        <w:pStyle w:val="ListParagraph"/>
        <w:numPr>
          <w:ilvl w:val="0"/>
          <w:numId w:val="22"/>
        </w:numPr>
        <w:rPr>
          <w:b/>
        </w:rPr>
      </w:pPr>
      <w:r>
        <w:t xml:space="preserve">NM commented that the up-to-date Register of Director’s Interests was included with the pack. This had been updated in the light of a Freedom of Information request and should therefore be accurate.  However, were there any changes NM should be advised of these.  </w:t>
      </w:r>
      <w:r w:rsidR="00773114">
        <w:t xml:space="preserve"> </w:t>
      </w:r>
      <w:r w:rsidR="00F7306F">
        <w:t xml:space="preserve"> </w:t>
      </w:r>
    </w:p>
    <w:p w14:paraId="1CFE3886" w14:textId="04F50D26" w:rsidR="00541C4C" w:rsidRPr="006A7700" w:rsidRDefault="00772CB2" w:rsidP="00BF63E5">
      <w:pPr>
        <w:rPr>
          <w:b/>
        </w:rPr>
      </w:pPr>
      <w:r>
        <w:rPr>
          <w:b/>
        </w:rPr>
        <w:t>18-19/</w:t>
      </w:r>
      <w:r w:rsidR="00736E6A">
        <w:rPr>
          <w:b/>
        </w:rPr>
        <w:t>101</w:t>
      </w:r>
      <w:r w:rsidR="00A92776" w:rsidRPr="006A7700">
        <w:rPr>
          <w:b/>
        </w:rPr>
        <w:t xml:space="preserve">– </w:t>
      </w:r>
      <w:r w:rsidR="00231AD6" w:rsidRPr="006A7700">
        <w:rPr>
          <w:b/>
        </w:rPr>
        <w:t xml:space="preserve">Approval of the Minutes of the </w:t>
      </w:r>
      <w:r w:rsidR="00736E6A">
        <w:rPr>
          <w:b/>
        </w:rPr>
        <w:t xml:space="preserve">January </w:t>
      </w:r>
      <w:r w:rsidR="00A92776" w:rsidRPr="006A7700">
        <w:rPr>
          <w:b/>
        </w:rPr>
        <w:t>Board Meeting and Actions Arising</w:t>
      </w:r>
      <w:r w:rsidR="0054625D">
        <w:rPr>
          <w:b/>
        </w:rPr>
        <w:t>:</w:t>
      </w:r>
    </w:p>
    <w:p w14:paraId="5FCB2480" w14:textId="0E21141D" w:rsidR="0079175C" w:rsidRDefault="009825F0" w:rsidP="00BF63E5">
      <w:r w:rsidRPr="00BF3D86">
        <w:t xml:space="preserve">The minutes of the </w:t>
      </w:r>
      <w:r w:rsidR="0058602A">
        <w:t>29 January</w:t>
      </w:r>
      <w:r w:rsidR="00772CB2">
        <w:t xml:space="preserve"> </w:t>
      </w:r>
      <w:r w:rsidRPr="00BF3D86">
        <w:t>Board Meeting w</w:t>
      </w:r>
      <w:r w:rsidR="009E47A7" w:rsidRPr="00BF3D86">
        <w:t xml:space="preserve">ere </w:t>
      </w:r>
      <w:r w:rsidRPr="00BF3D86">
        <w:t>approved</w:t>
      </w:r>
      <w:r w:rsidR="003544F7">
        <w:t>.</w:t>
      </w:r>
      <w:r w:rsidR="00016149">
        <w:t xml:space="preserve">  </w:t>
      </w:r>
      <w:r w:rsidR="00377EA1">
        <w:t xml:space="preserve">NM </w:t>
      </w:r>
      <w:r w:rsidR="00367015" w:rsidRPr="00BF3D86">
        <w:t>was authorised sign the minutes as a true record of the meeting</w:t>
      </w:r>
      <w:r w:rsidR="001A3304">
        <w:t xml:space="preserve">.  </w:t>
      </w:r>
      <w:r w:rsidR="00E25B32">
        <w:t>The</w:t>
      </w:r>
      <w:r w:rsidR="0079175C">
        <w:t xml:space="preserve"> </w:t>
      </w:r>
      <w:r w:rsidR="00E25B32">
        <w:t>actions arising</w:t>
      </w:r>
      <w:r w:rsidR="00377EA1">
        <w:t xml:space="preserve"> </w:t>
      </w:r>
      <w:r w:rsidR="0000395B">
        <w:t xml:space="preserve">and outstanding </w:t>
      </w:r>
      <w:r w:rsidR="00377EA1">
        <w:t xml:space="preserve">were as follows: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70"/>
        <w:gridCol w:w="1069"/>
        <w:gridCol w:w="1318"/>
        <w:gridCol w:w="4059"/>
      </w:tblGrid>
      <w:tr w:rsidR="0000395B" w14:paraId="2645C499" w14:textId="77777777" w:rsidTr="0000395B">
        <w:tc>
          <w:tcPr>
            <w:tcW w:w="2570" w:type="dxa"/>
          </w:tcPr>
          <w:p w14:paraId="7B19B472" w14:textId="77777777" w:rsidR="0000395B" w:rsidRPr="00EE6269" w:rsidRDefault="0000395B" w:rsidP="00342FFA">
            <w:pPr>
              <w:rPr>
                <w:b/>
              </w:rPr>
            </w:pPr>
            <w:r w:rsidRPr="00EE6269">
              <w:rPr>
                <w:b/>
              </w:rPr>
              <w:t>ACTION</w:t>
            </w:r>
          </w:p>
        </w:tc>
        <w:tc>
          <w:tcPr>
            <w:tcW w:w="1069" w:type="dxa"/>
          </w:tcPr>
          <w:p w14:paraId="242C7FD6" w14:textId="77777777" w:rsidR="0000395B" w:rsidRPr="00EE6269" w:rsidRDefault="0000395B" w:rsidP="00342FFA">
            <w:pPr>
              <w:rPr>
                <w:b/>
              </w:rPr>
            </w:pPr>
            <w:r w:rsidRPr="00EE6269">
              <w:rPr>
                <w:b/>
              </w:rPr>
              <w:t>OWNER</w:t>
            </w:r>
          </w:p>
        </w:tc>
        <w:tc>
          <w:tcPr>
            <w:tcW w:w="1318" w:type="dxa"/>
          </w:tcPr>
          <w:p w14:paraId="345BABDA" w14:textId="7660A306" w:rsidR="0000395B" w:rsidRPr="00EE6269" w:rsidRDefault="0000395B" w:rsidP="00342FFA">
            <w:pPr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4059" w:type="dxa"/>
          </w:tcPr>
          <w:p w14:paraId="5A31097C" w14:textId="4A68DFB9" w:rsidR="0000395B" w:rsidRPr="00EE6269" w:rsidRDefault="0000395B" w:rsidP="00342FFA">
            <w:pPr>
              <w:rPr>
                <w:b/>
              </w:rPr>
            </w:pPr>
            <w:r w:rsidRPr="00EE6269">
              <w:rPr>
                <w:b/>
              </w:rPr>
              <w:t>STATUS</w:t>
            </w:r>
          </w:p>
        </w:tc>
      </w:tr>
      <w:tr w:rsidR="0000395B" w14:paraId="4998F12F" w14:textId="77777777" w:rsidTr="0000395B">
        <w:tc>
          <w:tcPr>
            <w:tcW w:w="2570" w:type="dxa"/>
          </w:tcPr>
          <w:p w14:paraId="2D6E1089" w14:textId="77777777" w:rsidR="0000395B" w:rsidRPr="00D62E66" w:rsidRDefault="0000395B" w:rsidP="00342FFA">
            <w:r>
              <w:lastRenderedPageBreak/>
              <w:t>E</w:t>
            </w:r>
            <w:r w:rsidRPr="00FC09E6">
              <w:t>xplore further getting a more permanent representative on the audit committee.</w:t>
            </w:r>
          </w:p>
        </w:tc>
        <w:tc>
          <w:tcPr>
            <w:tcW w:w="1069" w:type="dxa"/>
          </w:tcPr>
          <w:p w14:paraId="727D144F" w14:textId="77777777" w:rsidR="0000395B" w:rsidRDefault="0000395B" w:rsidP="00342FFA">
            <w:r w:rsidRPr="00FC09E6">
              <w:t>JS/NM</w:t>
            </w:r>
          </w:p>
        </w:tc>
        <w:tc>
          <w:tcPr>
            <w:tcW w:w="1318" w:type="dxa"/>
          </w:tcPr>
          <w:p w14:paraId="1882967B" w14:textId="0D3BA1B7" w:rsidR="0000395B" w:rsidRDefault="0000395B" w:rsidP="00342FFA">
            <w:r>
              <w:t>January</w:t>
            </w:r>
          </w:p>
        </w:tc>
        <w:tc>
          <w:tcPr>
            <w:tcW w:w="4059" w:type="dxa"/>
          </w:tcPr>
          <w:p w14:paraId="438111E9" w14:textId="260D636B" w:rsidR="0000395B" w:rsidRPr="00BF3D86" w:rsidRDefault="0000395B" w:rsidP="00342FFA">
            <w:r>
              <w:t xml:space="preserve">Ongoing.  </w:t>
            </w:r>
            <w:r w:rsidR="0058602A">
              <w:t xml:space="preserve">SO agreed to look into this further.  </w:t>
            </w:r>
          </w:p>
        </w:tc>
      </w:tr>
      <w:tr w:rsidR="0000395B" w14:paraId="3256FB75" w14:textId="77777777" w:rsidTr="0000395B">
        <w:tc>
          <w:tcPr>
            <w:tcW w:w="2570" w:type="dxa"/>
          </w:tcPr>
          <w:p w14:paraId="0B69743D" w14:textId="5387BF6D" w:rsidR="0000395B" w:rsidRDefault="0000395B" w:rsidP="0000395B">
            <w:r>
              <w:rPr>
                <w:rFonts w:ascii="Calibri" w:eastAsia="Times New Roman" w:hAnsi="Calibri" w:cs="Calibri"/>
                <w:color w:val="000000"/>
                <w:lang w:eastAsia="en-GB"/>
              </w:rPr>
              <w:t>A</w:t>
            </w:r>
            <w:r w:rsidRPr="00234564">
              <w:rPr>
                <w:rFonts w:ascii="Calibri" w:eastAsia="Times New Roman" w:hAnsi="Calibri" w:cs="Calibri"/>
                <w:color w:val="000000"/>
                <w:lang w:eastAsia="en-GB"/>
              </w:rPr>
              <w:t>rrange a demonstration for the Board of the data we have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.</w:t>
            </w:r>
          </w:p>
        </w:tc>
        <w:tc>
          <w:tcPr>
            <w:tcW w:w="1069" w:type="dxa"/>
          </w:tcPr>
          <w:p w14:paraId="679D0BAB" w14:textId="19C799B5" w:rsidR="0000395B" w:rsidRPr="00FC09E6" w:rsidRDefault="0000395B" w:rsidP="0000395B">
            <w:r>
              <w:t>MC</w:t>
            </w:r>
          </w:p>
        </w:tc>
        <w:tc>
          <w:tcPr>
            <w:tcW w:w="1318" w:type="dxa"/>
          </w:tcPr>
          <w:p w14:paraId="28CD72E0" w14:textId="5A8582B4" w:rsidR="0000395B" w:rsidRDefault="00027D2A" w:rsidP="0000395B">
            <w:r>
              <w:t>January</w:t>
            </w:r>
          </w:p>
        </w:tc>
        <w:tc>
          <w:tcPr>
            <w:tcW w:w="4059" w:type="dxa"/>
          </w:tcPr>
          <w:p w14:paraId="0ED59237" w14:textId="0AFDBAB8" w:rsidR="0000395B" w:rsidRPr="00BF3D86" w:rsidRDefault="0000395B" w:rsidP="0000395B">
            <w:r>
              <w:t xml:space="preserve">Demonstration before the Board meeting. </w:t>
            </w:r>
            <w:r w:rsidR="0058602A">
              <w:t xml:space="preserve">It was agreed that a longer demonstration at some point was desirable.  </w:t>
            </w:r>
            <w:r>
              <w:t xml:space="preserve"> </w:t>
            </w:r>
          </w:p>
        </w:tc>
      </w:tr>
      <w:tr w:rsidR="0000395B" w14:paraId="119980E1" w14:textId="77777777" w:rsidTr="0000395B">
        <w:tc>
          <w:tcPr>
            <w:tcW w:w="2570" w:type="dxa"/>
          </w:tcPr>
          <w:p w14:paraId="7712AC51" w14:textId="3188209E" w:rsidR="0000395B" w:rsidRDefault="0000395B" w:rsidP="0000395B">
            <w:pPr>
              <w:rPr>
                <w:rFonts w:ascii="Calibri" w:eastAsia="Times New Roman" w:hAnsi="Calibri" w:cs="Calibri"/>
                <w:lang w:eastAsia="en-GB"/>
              </w:rPr>
            </w:pPr>
            <w:r w:rsidRPr="00234564">
              <w:rPr>
                <w:rFonts w:ascii="Calibri" w:eastAsia="Times New Roman" w:hAnsi="Calibri" w:cs="Calibri"/>
                <w:color w:val="000000"/>
                <w:lang w:eastAsia="en-GB"/>
              </w:rPr>
              <w:t>GeL to develop its sequencing strategy and provide a report to the Board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.</w:t>
            </w:r>
          </w:p>
        </w:tc>
        <w:tc>
          <w:tcPr>
            <w:tcW w:w="1069" w:type="dxa"/>
          </w:tcPr>
          <w:p w14:paraId="2269A6AC" w14:textId="4E58242B" w:rsidR="0000395B" w:rsidRDefault="0000395B" w:rsidP="0000395B">
            <w:r>
              <w:t>MC</w:t>
            </w:r>
          </w:p>
        </w:tc>
        <w:tc>
          <w:tcPr>
            <w:tcW w:w="1318" w:type="dxa"/>
          </w:tcPr>
          <w:p w14:paraId="72037923" w14:textId="07FF1052" w:rsidR="0000395B" w:rsidRDefault="00027D2A" w:rsidP="0000395B">
            <w:r>
              <w:t>January</w:t>
            </w:r>
          </w:p>
        </w:tc>
        <w:tc>
          <w:tcPr>
            <w:tcW w:w="4059" w:type="dxa"/>
          </w:tcPr>
          <w:p w14:paraId="4A2BE914" w14:textId="5D59C1A6" w:rsidR="0000395B" w:rsidRPr="00BF3D86" w:rsidRDefault="0000395B" w:rsidP="002B4961">
            <w:r>
              <w:t xml:space="preserve">Ongoing.  </w:t>
            </w:r>
            <w:r w:rsidR="004B61F5">
              <w:t xml:space="preserve">A paper on the sequencing strategy is being submitted to the National Genomic Board in April.  </w:t>
            </w:r>
          </w:p>
        </w:tc>
      </w:tr>
    </w:tbl>
    <w:p w14:paraId="29D294E3" w14:textId="242A350A" w:rsidR="00A95D38" w:rsidRDefault="00A95D38" w:rsidP="00A95D38">
      <w:pPr>
        <w:spacing w:after="0" w:line="240" w:lineRule="auto"/>
        <w:ind w:left="720"/>
        <w:textAlignment w:val="center"/>
      </w:pPr>
    </w:p>
    <w:p w14:paraId="7E22F895" w14:textId="6ED60343" w:rsidR="009D5FDB" w:rsidRDefault="009D5FDB" w:rsidP="00A95D38">
      <w:pPr>
        <w:spacing w:after="0" w:line="240" w:lineRule="auto"/>
        <w:ind w:left="720"/>
        <w:textAlignment w:val="center"/>
      </w:pPr>
      <w:r>
        <w:tab/>
      </w:r>
    </w:p>
    <w:p w14:paraId="668F92B3" w14:textId="1F23E8FB" w:rsidR="0008105E" w:rsidRDefault="0008105E" w:rsidP="00772CB2">
      <w:pPr>
        <w:rPr>
          <w:b/>
        </w:rPr>
      </w:pPr>
      <w:r w:rsidRPr="00772CB2">
        <w:rPr>
          <w:b/>
        </w:rPr>
        <w:t>18-19/</w:t>
      </w:r>
      <w:r w:rsidR="0000395B">
        <w:rPr>
          <w:b/>
        </w:rPr>
        <w:t>102</w:t>
      </w:r>
      <w:r>
        <w:rPr>
          <w:b/>
        </w:rPr>
        <w:t xml:space="preserve"> </w:t>
      </w:r>
      <w:r w:rsidR="0000395B">
        <w:rPr>
          <w:b/>
        </w:rPr>
        <w:t>Board Governance</w:t>
      </w:r>
      <w:r w:rsidR="002833B6">
        <w:rPr>
          <w:b/>
        </w:rPr>
        <w:t xml:space="preserve"> (</w:t>
      </w:r>
      <w:r w:rsidR="0000395B">
        <w:rPr>
          <w:b/>
        </w:rPr>
        <w:t>JS</w:t>
      </w:r>
      <w:r w:rsidR="002833B6">
        <w:rPr>
          <w:b/>
        </w:rPr>
        <w:t>)</w:t>
      </w:r>
    </w:p>
    <w:p w14:paraId="022F11A2" w14:textId="3620CD6B" w:rsidR="00271D20" w:rsidRDefault="00271D20" w:rsidP="000E3AF2">
      <w:pPr>
        <w:numPr>
          <w:ilvl w:val="0"/>
          <w:numId w:val="1"/>
        </w:numPr>
        <w:spacing w:after="0" w:line="240" w:lineRule="auto"/>
        <w:textAlignment w:val="center"/>
        <w:rPr>
          <w:rFonts w:ascii="Calibri" w:eastAsia="Times New Roman" w:hAnsi="Calibri" w:cs="Calibri"/>
          <w:color w:val="000000"/>
          <w:lang w:eastAsia="en-GB"/>
        </w:rPr>
      </w:pPr>
      <w:r>
        <w:rPr>
          <w:rFonts w:ascii="Calibri" w:eastAsia="Times New Roman" w:hAnsi="Calibri" w:cs="Calibri"/>
          <w:color w:val="000000"/>
          <w:lang w:eastAsia="en-GB"/>
        </w:rPr>
        <w:t xml:space="preserve">The main purpose of </w:t>
      </w:r>
      <w:r w:rsidR="00027D2A">
        <w:rPr>
          <w:rFonts w:ascii="Calibri" w:eastAsia="Times New Roman" w:hAnsi="Calibri" w:cs="Calibri"/>
          <w:color w:val="000000"/>
          <w:lang w:eastAsia="en-GB"/>
        </w:rPr>
        <w:t>reviewing Board governance</w:t>
      </w:r>
      <w:r>
        <w:rPr>
          <w:rFonts w:ascii="Calibri" w:eastAsia="Times New Roman" w:hAnsi="Calibri" w:cs="Calibri"/>
          <w:color w:val="000000"/>
          <w:lang w:eastAsia="en-GB"/>
        </w:rPr>
        <w:t xml:space="preserve"> was to align the business of the Board with the strategic priorities.  </w:t>
      </w:r>
    </w:p>
    <w:p w14:paraId="68D08834" w14:textId="09462DA4" w:rsidR="004B61F5" w:rsidRPr="004B61F5" w:rsidRDefault="004B61F5" w:rsidP="00271D20">
      <w:pPr>
        <w:numPr>
          <w:ilvl w:val="0"/>
          <w:numId w:val="1"/>
        </w:numPr>
        <w:spacing w:after="0" w:line="240" w:lineRule="auto"/>
        <w:textAlignment w:val="center"/>
        <w:rPr>
          <w:rFonts w:ascii="Calibri" w:eastAsia="Times New Roman" w:hAnsi="Calibri" w:cs="Calibri"/>
          <w:color w:val="000000"/>
          <w:lang w:eastAsia="en-GB"/>
        </w:rPr>
      </w:pPr>
      <w:r w:rsidRPr="004B61F5">
        <w:rPr>
          <w:rFonts w:ascii="Calibri" w:eastAsia="Times New Roman" w:hAnsi="Calibri" w:cs="Calibri"/>
          <w:color w:val="000000"/>
          <w:lang w:eastAsia="en-GB"/>
        </w:rPr>
        <w:t xml:space="preserve">JS </w:t>
      </w:r>
      <w:r w:rsidR="00271D20">
        <w:rPr>
          <w:rFonts w:ascii="Calibri" w:eastAsia="Times New Roman" w:hAnsi="Calibri" w:cs="Calibri"/>
          <w:color w:val="000000"/>
          <w:lang w:eastAsia="en-GB"/>
        </w:rPr>
        <w:t>will</w:t>
      </w:r>
      <w:r w:rsidRPr="004B61F5">
        <w:rPr>
          <w:rFonts w:ascii="Calibri" w:eastAsia="Times New Roman" w:hAnsi="Calibri" w:cs="Calibri"/>
          <w:color w:val="000000"/>
          <w:lang w:eastAsia="en-GB"/>
        </w:rPr>
        <w:t xml:space="preserve"> </w:t>
      </w:r>
      <w:r w:rsidR="002B4961">
        <w:rPr>
          <w:rFonts w:ascii="Calibri" w:eastAsia="Times New Roman" w:hAnsi="Calibri" w:cs="Calibri"/>
          <w:color w:val="000000"/>
          <w:lang w:eastAsia="en-GB"/>
        </w:rPr>
        <w:t xml:space="preserve">commission </w:t>
      </w:r>
      <w:r w:rsidRPr="004B61F5">
        <w:rPr>
          <w:rFonts w:ascii="Calibri" w:eastAsia="Times New Roman" w:hAnsi="Calibri" w:cs="Calibri"/>
          <w:color w:val="000000"/>
          <w:lang w:eastAsia="en-GB"/>
        </w:rPr>
        <w:t xml:space="preserve">a review </w:t>
      </w:r>
      <w:r w:rsidR="00271D20">
        <w:rPr>
          <w:rFonts w:ascii="Calibri" w:eastAsia="Times New Roman" w:hAnsi="Calibri" w:cs="Calibri"/>
          <w:color w:val="000000"/>
          <w:lang w:eastAsia="en-GB"/>
        </w:rPr>
        <w:t xml:space="preserve">of the required skill base for the Board </w:t>
      </w:r>
      <w:r w:rsidRPr="004B61F5">
        <w:rPr>
          <w:rFonts w:ascii="Calibri" w:eastAsia="Times New Roman" w:hAnsi="Calibri" w:cs="Calibri"/>
          <w:color w:val="000000"/>
          <w:lang w:eastAsia="en-GB"/>
        </w:rPr>
        <w:t xml:space="preserve">over the coming weeks.  </w:t>
      </w:r>
      <w:r w:rsidR="00271D20">
        <w:rPr>
          <w:rFonts w:ascii="Calibri" w:eastAsia="Times New Roman" w:hAnsi="Calibri" w:cs="Calibri"/>
          <w:color w:val="000000"/>
          <w:lang w:eastAsia="en-GB"/>
        </w:rPr>
        <w:t>It was agreed that GeL n</w:t>
      </w:r>
      <w:r w:rsidRPr="004B61F5">
        <w:rPr>
          <w:rFonts w:ascii="Calibri" w:eastAsia="Times New Roman" w:hAnsi="Calibri" w:cs="Calibri"/>
          <w:color w:val="000000"/>
          <w:lang w:eastAsia="en-GB"/>
        </w:rPr>
        <w:t>eed</w:t>
      </w:r>
      <w:r w:rsidR="00271D20">
        <w:rPr>
          <w:rFonts w:ascii="Calibri" w:eastAsia="Times New Roman" w:hAnsi="Calibri" w:cs="Calibri"/>
          <w:color w:val="000000"/>
          <w:lang w:eastAsia="en-GB"/>
        </w:rPr>
        <w:t>s</w:t>
      </w:r>
      <w:r w:rsidRPr="004B61F5">
        <w:rPr>
          <w:rFonts w:ascii="Calibri" w:eastAsia="Times New Roman" w:hAnsi="Calibri" w:cs="Calibri"/>
          <w:color w:val="000000"/>
          <w:lang w:eastAsia="en-GB"/>
        </w:rPr>
        <w:t xml:space="preserve"> to have a skill base aligned to the tasks </w:t>
      </w:r>
      <w:r w:rsidR="00271D20">
        <w:rPr>
          <w:rFonts w:ascii="Calibri" w:eastAsia="Times New Roman" w:hAnsi="Calibri" w:cs="Calibri"/>
          <w:color w:val="000000"/>
          <w:lang w:eastAsia="en-GB"/>
        </w:rPr>
        <w:t xml:space="preserve">it is </w:t>
      </w:r>
      <w:r w:rsidRPr="004B61F5">
        <w:rPr>
          <w:rFonts w:ascii="Calibri" w:eastAsia="Times New Roman" w:hAnsi="Calibri" w:cs="Calibri"/>
          <w:color w:val="000000"/>
          <w:lang w:eastAsia="en-GB"/>
        </w:rPr>
        <w:t>do</w:t>
      </w:r>
      <w:r w:rsidR="00271D20">
        <w:rPr>
          <w:rFonts w:ascii="Calibri" w:eastAsia="Times New Roman" w:hAnsi="Calibri" w:cs="Calibri"/>
          <w:color w:val="000000"/>
          <w:lang w:eastAsia="en-GB"/>
        </w:rPr>
        <w:t>ing</w:t>
      </w:r>
      <w:r w:rsidRPr="004B61F5">
        <w:rPr>
          <w:rFonts w:ascii="Calibri" w:eastAsia="Times New Roman" w:hAnsi="Calibri" w:cs="Calibri"/>
          <w:color w:val="000000"/>
          <w:lang w:eastAsia="en-GB"/>
        </w:rPr>
        <w:t xml:space="preserve">.  </w:t>
      </w:r>
    </w:p>
    <w:p w14:paraId="23061C04" w14:textId="49183D4E" w:rsidR="004B61F5" w:rsidRPr="004B61F5" w:rsidRDefault="00271D20" w:rsidP="00271D20">
      <w:pPr>
        <w:numPr>
          <w:ilvl w:val="0"/>
          <w:numId w:val="1"/>
        </w:numPr>
        <w:spacing w:after="0" w:line="240" w:lineRule="auto"/>
        <w:textAlignment w:val="center"/>
        <w:rPr>
          <w:rFonts w:ascii="Calibri" w:eastAsia="Times New Roman" w:hAnsi="Calibri" w:cs="Calibri"/>
          <w:color w:val="000000"/>
          <w:lang w:eastAsia="en-GB"/>
        </w:rPr>
      </w:pPr>
      <w:r>
        <w:rPr>
          <w:rFonts w:ascii="Calibri" w:eastAsia="Times New Roman" w:hAnsi="Calibri" w:cs="Calibri"/>
          <w:color w:val="000000"/>
          <w:lang w:eastAsia="en-GB"/>
        </w:rPr>
        <w:t>It was noted that q</w:t>
      </w:r>
      <w:r w:rsidR="004B61F5" w:rsidRPr="004B61F5">
        <w:rPr>
          <w:rFonts w:ascii="Calibri" w:eastAsia="Times New Roman" w:hAnsi="Calibri" w:cs="Calibri"/>
          <w:color w:val="000000"/>
          <w:lang w:eastAsia="en-GB"/>
        </w:rPr>
        <w:t>uorum has been an issue</w:t>
      </w:r>
      <w:r>
        <w:rPr>
          <w:rFonts w:ascii="Calibri" w:eastAsia="Times New Roman" w:hAnsi="Calibri" w:cs="Calibri"/>
          <w:color w:val="000000"/>
          <w:lang w:eastAsia="en-GB"/>
        </w:rPr>
        <w:t xml:space="preserve"> both at Board meetings and for the Audit/BI committees</w:t>
      </w:r>
      <w:r w:rsidR="004B61F5" w:rsidRPr="004B61F5">
        <w:rPr>
          <w:rFonts w:ascii="Calibri" w:eastAsia="Times New Roman" w:hAnsi="Calibri" w:cs="Calibri"/>
          <w:color w:val="000000"/>
          <w:lang w:eastAsia="en-GB"/>
        </w:rPr>
        <w:t xml:space="preserve">. </w:t>
      </w:r>
      <w:r>
        <w:rPr>
          <w:rFonts w:ascii="Calibri" w:eastAsia="Times New Roman" w:hAnsi="Calibri" w:cs="Calibri"/>
          <w:color w:val="000000"/>
          <w:lang w:eastAsia="en-GB"/>
        </w:rPr>
        <w:t>JS will now f</w:t>
      </w:r>
      <w:r w:rsidR="004B61F5" w:rsidRPr="004B61F5">
        <w:rPr>
          <w:rFonts w:ascii="Calibri" w:eastAsia="Times New Roman" w:hAnsi="Calibri" w:cs="Calibri"/>
          <w:color w:val="000000"/>
          <w:lang w:eastAsia="en-GB"/>
        </w:rPr>
        <w:t>ormally engage with DHSC to ensure we have a finance representative</w:t>
      </w:r>
      <w:r>
        <w:rPr>
          <w:rFonts w:ascii="Calibri" w:eastAsia="Times New Roman" w:hAnsi="Calibri" w:cs="Calibri"/>
          <w:color w:val="000000"/>
          <w:lang w:eastAsia="en-GB"/>
        </w:rPr>
        <w:t xml:space="preserve"> at the audit committee</w:t>
      </w:r>
      <w:r w:rsidR="004B61F5" w:rsidRPr="004B61F5">
        <w:rPr>
          <w:rFonts w:ascii="Calibri" w:eastAsia="Times New Roman" w:hAnsi="Calibri" w:cs="Calibri"/>
          <w:color w:val="000000"/>
          <w:lang w:eastAsia="en-GB"/>
        </w:rPr>
        <w:t xml:space="preserve">.  </w:t>
      </w:r>
      <w:r w:rsidR="0067380E" w:rsidRPr="0067380E">
        <w:rPr>
          <w:rFonts w:ascii="Calibri" w:eastAsia="Times New Roman" w:hAnsi="Calibri" w:cs="Calibri"/>
          <w:b/>
          <w:color w:val="000000"/>
          <w:lang w:eastAsia="en-GB"/>
        </w:rPr>
        <w:t xml:space="preserve">Action: SO </w:t>
      </w:r>
      <w:r w:rsidR="0067380E" w:rsidRPr="0067380E">
        <w:rPr>
          <w:b/>
        </w:rPr>
        <w:t>to get the DHSC to nominate a finance person for the audit committee so we are quorate.</w:t>
      </w:r>
      <w:r w:rsidR="00027D2A">
        <w:rPr>
          <w:rFonts w:ascii="Calibri" w:eastAsia="Times New Roman" w:hAnsi="Calibri" w:cs="Calibri"/>
          <w:b/>
          <w:color w:val="000000"/>
          <w:lang w:eastAsia="en-GB"/>
        </w:rPr>
        <w:t xml:space="preserve"> </w:t>
      </w:r>
    </w:p>
    <w:p w14:paraId="3C6D9939" w14:textId="2325F907" w:rsidR="004B61F5" w:rsidRPr="004B61F5" w:rsidRDefault="00271D20" w:rsidP="00271D20">
      <w:pPr>
        <w:numPr>
          <w:ilvl w:val="0"/>
          <w:numId w:val="1"/>
        </w:numPr>
        <w:spacing w:after="0" w:line="240" w:lineRule="auto"/>
        <w:textAlignment w:val="center"/>
        <w:rPr>
          <w:rFonts w:ascii="Calibri" w:eastAsia="Times New Roman" w:hAnsi="Calibri" w:cs="Calibri"/>
          <w:color w:val="000000"/>
          <w:lang w:eastAsia="en-GB"/>
        </w:rPr>
      </w:pPr>
      <w:r>
        <w:rPr>
          <w:rFonts w:ascii="Calibri" w:eastAsia="Times New Roman" w:hAnsi="Calibri" w:cs="Calibri"/>
          <w:color w:val="000000"/>
          <w:lang w:eastAsia="en-GB"/>
        </w:rPr>
        <w:t xml:space="preserve">It was agreed that it was right to continue with </w:t>
      </w:r>
      <w:r w:rsidR="004B61F5" w:rsidRPr="004B61F5">
        <w:rPr>
          <w:rFonts w:ascii="Calibri" w:eastAsia="Times New Roman" w:hAnsi="Calibri" w:cs="Calibri"/>
          <w:color w:val="000000"/>
          <w:lang w:eastAsia="en-GB"/>
        </w:rPr>
        <w:t xml:space="preserve">6 meetings a year.  </w:t>
      </w:r>
      <w:r>
        <w:rPr>
          <w:rFonts w:ascii="Calibri" w:eastAsia="Times New Roman" w:hAnsi="Calibri" w:cs="Calibri"/>
          <w:color w:val="000000"/>
          <w:lang w:eastAsia="en-GB"/>
        </w:rPr>
        <w:t>JS noted that we will l</w:t>
      </w:r>
      <w:r w:rsidR="004B61F5" w:rsidRPr="004B61F5">
        <w:rPr>
          <w:rFonts w:ascii="Calibri" w:eastAsia="Times New Roman" w:hAnsi="Calibri" w:cs="Calibri"/>
          <w:color w:val="000000"/>
          <w:lang w:eastAsia="en-GB"/>
        </w:rPr>
        <w:t xml:space="preserve">ook at </w:t>
      </w:r>
      <w:r w:rsidR="00027D2A">
        <w:rPr>
          <w:rFonts w:ascii="Calibri" w:eastAsia="Times New Roman" w:hAnsi="Calibri" w:cs="Calibri"/>
          <w:color w:val="000000"/>
          <w:lang w:eastAsia="en-GB"/>
        </w:rPr>
        <w:t xml:space="preserve">a selection of </w:t>
      </w:r>
      <w:r>
        <w:rPr>
          <w:rFonts w:ascii="Calibri" w:eastAsia="Times New Roman" w:hAnsi="Calibri" w:cs="Calibri"/>
          <w:color w:val="000000"/>
          <w:lang w:eastAsia="en-GB"/>
        </w:rPr>
        <w:t xml:space="preserve">the key </w:t>
      </w:r>
      <w:r w:rsidR="00027D2A">
        <w:rPr>
          <w:rFonts w:ascii="Calibri" w:eastAsia="Times New Roman" w:hAnsi="Calibri" w:cs="Calibri"/>
          <w:color w:val="000000"/>
          <w:lang w:eastAsia="en-GB"/>
        </w:rPr>
        <w:t xml:space="preserve">5 </w:t>
      </w:r>
      <w:r w:rsidR="004B61F5" w:rsidRPr="004B61F5">
        <w:rPr>
          <w:rFonts w:ascii="Calibri" w:eastAsia="Times New Roman" w:hAnsi="Calibri" w:cs="Calibri"/>
          <w:color w:val="000000"/>
          <w:lang w:eastAsia="en-GB"/>
        </w:rPr>
        <w:t xml:space="preserve">themes in each meeting.  Genomic services </w:t>
      </w:r>
      <w:r>
        <w:rPr>
          <w:rFonts w:ascii="Calibri" w:eastAsia="Times New Roman" w:hAnsi="Calibri" w:cs="Calibri"/>
          <w:color w:val="000000"/>
          <w:lang w:eastAsia="en-GB"/>
        </w:rPr>
        <w:t xml:space="preserve">will </w:t>
      </w:r>
      <w:r w:rsidR="00027D2A">
        <w:rPr>
          <w:rFonts w:ascii="Calibri" w:eastAsia="Times New Roman" w:hAnsi="Calibri" w:cs="Calibri"/>
          <w:color w:val="000000"/>
          <w:lang w:eastAsia="en-GB"/>
        </w:rPr>
        <w:t xml:space="preserve">be covered at </w:t>
      </w:r>
      <w:r w:rsidR="004B61F5" w:rsidRPr="004B61F5">
        <w:rPr>
          <w:rFonts w:ascii="Calibri" w:eastAsia="Times New Roman" w:hAnsi="Calibri" w:cs="Calibri"/>
          <w:color w:val="000000"/>
          <w:lang w:eastAsia="en-GB"/>
        </w:rPr>
        <w:t xml:space="preserve">each meeting </w:t>
      </w:r>
      <w:r>
        <w:rPr>
          <w:rFonts w:ascii="Calibri" w:eastAsia="Times New Roman" w:hAnsi="Calibri" w:cs="Calibri"/>
          <w:color w:val="000000"/>
          <w:lang w:eastAsia="en-GB"/>
        </w:rPr>
        <w:t xml:space="preserve">in 2019 </w:t>
      </w:r>
      <w:r w:rsidR="004B61F5" w:rsidRPr="004B61F5">
        <w:rPr>
          <w:rFonts w:ascii="Calibri" w:eastAsia="Times New Roman" w:hAnsi="Calibri" w:cs="Calibri"/>
          <w:color w:val="000000"/>
          <w:lang w:eastAsia="en-GB"/>
        </w:rPr>
        <w:t xml:space="preserve">given its importance.  </w:t>
      </w:r>
    </w:p>
    <w:p w14:paraId="539BFC64" w14:textId="440C13E6" w:rsidR="004B61F5" w:rsidRPr="004B61F5" w:rsidRDefault="00271D20" w:rsidP="00271D20">
      <w:pPr>
        <w:numPr>
          <w:ilvl w:val="0"/>
          <w:numId w:val="1"/>
        </w:numPr>
        <w:spacing w:after="0" w:line="240" w:lineRule="auto"/>
        <w:textAlignment w:val="center"/>
        <w:rPr>
          <w:rFonts w:ascii="Calibri" w:eastAsia="Times New Roman" w:hAnsi="Calibri" w:cs="Calibri"/>
          <w:color w:val="000000"/>
          <w:lang w:eastAsia="en-GB"/>
        </w:rPr>
      </w:pPr>
      <w:r>
        <w:rPr>
          <w:rFonts w:ascii="Calibri" w:eastAsia="Times New Roman" w:hAnsi="Calibri" w:cs="Calibri"/>
          <w:color w:val="000000"/>
          <w:lang w:eastAsia="en-GB"/>
        </w:rPr>
        <w:t xml:space="preserve">It was </w:t>
      </w:r>
      <w:r w:rsidR="00027D2A">
        <w:rPr>
          <w:rFonts w:ascii="Calibri" w:eastAsia="Times New Roman" w:hAnsi="Calibri" w:cs="Calibri"/>
          <w:color w:val="000000"/>
          <w:lang w:eastAsia="en-GB"/>
        </w:rPr>
        <w:t>strongly agreed</w:t>
      </w:r>
      <w:r>
        <w:rPr>
          <w:rFonts w:ascii="Calibri" w:eastAsia="Times New Roman" w:hAnsi="Calibri" w:cs="Calibri"/>
          <w:color w:val="000000"/>
          <w:lang w:eastAsia="en-GB"/>
        </w:rPr>
        <w:t xml:space="preserve"> that the Board needs to g</w:t>
      </w:r>
      <w:r w:rsidR="004B61F5" w:rsidRPr="004B61F5">
        <w:rPr>
          <w:rFonts w:ascii="Calibri" w:eastAsia="Times New Roman" w:hAnsi="Calibri" w:cs="Calibri"/>
          <w:color w:val="000000"/>
          <w:lang w:eastAsia="en-GB"/>
        </w:rPr>
        <w:t xml:space="preserve">et closer to </w:t>
      </w:r>
      <w:r>
        <w:rPr>
          <w:rFonts w:ascii="Calibri" w:eastAsia="Times New Roman" w:hAnsi="Calibri" w:cs="Calibri"/>
          <w:color w:val="000000"/>
          <w:lang w:eastAsia="en-GB"/>
        </w:rPr>
        <w:t xml:space="preserve">its </w:t>
      </w:r>
      <w:r w:rsidR="004B61F5" w:rsidRPr="004B61F5">
        <w:rPr>
          <w:rFonts w:ascii="Calibri" w:eastAsia="Times New Roman" w:hAnsi="Calibri" w:cs="Calibri"/>
          <w:color w:val="000000"/>
          <w:lang w:eastAsia="en-GB"/>
        </w:rPr>
        <w:t xml:space="preserve">key stakeholders.  </w:t>
      </w:r>
      <w:r>
        <w:rPr>
          <w:rFonts w:ascii="Calibri" w:eastAsia="Times New Roman" w:hAnsi="Calibri" w:cs="Calibri"/>
          <w:color w:val="000000"/>
          <w:lang w:eastAsia="en-GB"/>
        </w:rPr>
        <w:t xml:space="preserve">To this end there will be </w:t>
      </w:r>
      <w:r w:rsidR="004B61F5" w:rsidRPr="004B61F5">
        <w:rPr>
          <w:rFonts w:ascii="Calibri" w:eastAsia="Times New Roman" w:hAnsi="Calibri" w:cs="Calibri"/>
          <w:color w:val="000000"/>
          <w:lang w:eastAsia="en-GB"/>
        </w:rPr>
        <w:t>1 strategy day a year</w:t>
      </w:r>
      <w:r>
        <w:rPr>
          <w:rFonts w:ascii="Calibri" w:eastAsia="Times New Roman" w:hAnsi="Calibri" w:cs="Calibri"/>
          <w:color w:val="000000"/>
          <w:lang w:eastAsia="en-GB"/>
        </w:rPr>
        <w:t xml:space="preserve"> (diarised for 24 June) and </w:t>
      </w:r>
      <w:r w:rsidR="002B4961">
        <w:rPr>
          <w:rFonts w:ascii="Calibri" w:eastAsia="Times New Roman" w:hAnsi="Calibri" w:cs="Calibri"/>
          <w:color w:val="000000"/>
          <w:lang w:eastAsia="en-GB"/>
        </w:rPr>
        <w:t xml:space="preserve">at least </w:t>
      </w:r>
      <w:r w:rsidR="00027D2A">
        <w:rPr>
          <w:rFonts w:ascii="Calibri" w:eastAsia="Times New Roman" w:hAnsi="Calibri" w:cs="Calibri"/>
          <w:color w:val="000000"/>
          <w:lang w:eastAsia="en-GB"/>
        </w:rPr>
        <w:t xml:space="preserve">2 </w:t>
      </w:r>
      <w:r>
        <w:rPr>
          <w:rFonts w:ascii="Calibri" w:eastAsia="Times New Roman" w:hAnsi="Calibri" w:cs="Calibri"/>
          <w:color w:val="000000"/>
          <w:lang w:eastAsia="en-GB"/>
        </w:rPr>
        <w:t>dinners with key stakeholders</w:t>
      </w:r>
      <w:r w:rsidR="004B61F5" w:rsidRPr="004B61F5">
        <w:rPr>
          <w:rFonts w:ascii="Calibri" w:eastAsia="Times New Roman" w:hAnsi="Calibri" w:cs="Calibri"/>
          <w:color w:val="000000"/>
          <w:lang w:eastAsia="en-GB"/>
        </w:rPr>
        <w:t xml:space="preserve">. </w:t>
      </w:r>
    </w:p>
    <w:p w14:paraId="08C05906" w14:textId="77777777" w:rsidR="00271D20" w:rsidRDefault="004B61F5" w:rsidP="00271D20">
      <w:pPr>
        <w:numPr>
          <w:ilvl w:val="0"/>
          <w:numId w:val="1"/>
        </w:numPr>
        <w:spacing w:after="0" w:line="240" w:lineRule="auto"/>
        <w:textAlignment w:val="center"/>
        <w:rPr>
          <w:rFonts w:ascii="Calibri" w:eastAsia="Times New Roman" w:hAnsi="Calibri" w:cs="Calibri"/>
          <w:color w:val="000000"/>
          <w:lang w:eastAsia="en-GB"/>
        </w:rPr>
      </w:pPr>
      <w:r w:rsidRPr="004B61F5">
        <w:rPr>
          <w:rFonts w:ascii="Calibri" w:eastAsia="Times New Roman" w:hAnsi="Calibri" w:cs="Calibri"/>
          <w:color w:val="000000"/>
          <w:lang w:eastAsia="en-GB"/>
        </w:rPr>
        <w:t>Committees</w:t>
      </w:r>
      <w:r w:rsidR="00271D20">
        <w:rPr>
          <w:rFonts w:ascii="Calibri" w:eastAsia="Times New Roman" w:hAnsi="Calibri" w:cs="Calibri"/>
          <w:color w:val="000000"/>
          <w:lang w:eastAsia="en-GB"/>
        </w:rPr>
        <w:t xml:space="preserve">: </w:t>
      </w:r>
    </w:p>
    <w:p w14:paraId="7F02B3DF" w14:textId="77777777" w:rsidR="00027D2A" w:rsidRDefault="00271D20" w:rsidP="00271D20">
      <w:pPr>
        <w:numPr>
          <w:ilvl w:val="1"/>
          <w:numId w:val="1"/>
        </w:numPr>
        <w:spacing w:after="0" w:line="240" w:lineRule="auto"/>
        <w:textAlignment w:val="center"/>
        <w:rPr>
          <w:rFonts w:ascii="Calibri" w:eastAsia="Times New Roman" w:hAnsi="Calibri" w:cs="Calibri"/>
          <w:color w:val="000000"/>
          <w:lang w:eastAsia="en-GB"/>
        </w:rPr>
      </w:pPr>
      <w:r>
        <w:rPr>
          <w:rFonts w:ascii="Calibri" w:eastAsia="Times New Roman" w:hAnsi="Calibri" w:cs="Calibri"/>
          <w:color w:val="000000"/>
          <w:lang w:eastAsia="en-GB"/>
        </w:rPr>
        <w:t xml:space="preserve">JS suggested we </w:t>
      </w:r>
      <w:r w:rsidR="004B61F5" w:rsidRPr="004B61F5">
        <w:rPr>
          <w:rFonts w:ascii="Calibri" w:eastAsia="Times New Roman" w:hAnsi="Calibri" w:cs="Calibri"/>
          <w:color w:val="000000"/>
          <w:lang w:eastAsia="en-GB"/>
        </w:rPr>
        <w:t xml:space="preserve">distinguish </w:t>
      </w:r>
      <w:r>
        <w:rPr>
          <w:rFonts w:ascii="Calibri" w:eastAsia="Times New Roman" w:hAnsi="Calibri" w:cs="Calibri"/>
          <w:color w:val="000000"/>
          <w:lang w:eastAsia="en-GB"/>
        </w:rPr>
        <w:t xml:space="preserve">pure </w:t>
      </w:r>
      <w:r w:rsidR="004B61F5" w:rsidRPr="004B61F5">
        <w:rPr>
          <w:rFonts w:ascii="Calibri" w:eastAsia="Times New Roman" w:hAnsi="Calibri" w:cs="Calibri"/>
          <w:color w:val="000000"/>
          <w:lang w:eastAsia="en-GB"/>
        </w:rPr>
        <w:t xml:space="preserve">Board </w:t>
      </w:r>
      <w:r>
        <w:rPr>
          <w:rFonts w:ascii="Calibri" w:eastAsia="Times New Roman" w:hAnsi="Calibri" w:cs="Calibri"/>
          <w:color w:val="000000"/>
          <w:lang w:eastAsia="en-GB"/>
        </w:rPr>
        <w:t xml:space="preserve">committees </w:t>
      </w:r>
      <w:r w:rsidR="004B61F5" w:rsidRPr="004B61F5">
        <w:rPr>
          <w:rFonts w:ascii="Calibri" w:eastAsia="Times New Roman" w:hAnsi="Calibri" w:cs="Calibri"/>
          <w:color w:val="000000"/>
          <w:lang w:eastAsia="en-GB"/>
        </w:rPr>
        <w:t>and assurance</w:t>
      </w:r>
      <w:r>
        <w:rPr>
          <w:rFonts w:ascii="Calibri" w:eastAsia="Times New Roman" w:hAnsi="Calibri" w:cs="Calibri"/>
          <w:color w:val="000000"/>
          <w:lang w:eastAsia="en-GB"/>
        </w:rPr>
        <w:t>/advisory</w:t>
      </w:r>
      <w:r w:rsidR="004B61F5" w:rsidRPr="004B61F5">
        <w:rPr>
          <w:rFonts w:ascii="Calibri" w:eastAsia="Times New Roman" w:hAnsi="Calibri" w:cs="Calibri"/>
          <w:color w:val="000000"/>
          <w:lang w:eastAsia="en-GB"/>
        </w:rPr>
        <w:t xml:space="preserve"> committees.  </w:t>
      </w:r>
    </w:p>
    <w:p w14:paraId="23083A81" w14:textId="77777777" w:rsidR="00027D2A" w:rsidRDefault="00271D20" w:rsidP="00271D20">
      <w:pPr>
        <w:numPr>
          <w:ilvl w:val="1"/>
          <w:numId w:val="1"/>
        </w:numPr>
        <w:spacing w:after="0" w:line="240" w:lineRule="auto"/>
        <w:textAlignment w:val="center"/>
        <w:rPr>
          <w:rFonts w:ascii="Calibri" w:eastAsia="Times New Roman" w:hAnsi="Calibri" w:cs="Calibri"/>
          <w:color w:val="000000"/>
          <w:lang w:eastAsia="en-GB"/>
        </w:rPr>
      </w:pPr>
      <w:r>
        <w:rPr>
          <w:rFonts w:ascii="Calibri" w:eastAsia="Times New Roman" w:hAnsi="Calibri" w:cs="Calibri"/>
          <w:color w:val="000000"/>
          <w:lang w:eastAsia="en-GB"/>
        </w:rPr>
        <w:t>It was agreed to r</w:t>
      </w:r>
      <w:r w:rsidR="004B61F5" w:rsidRPr="004B61F5">
        <w:rPr>
          <w:rFonts w:ascii="Calibri" w:eastAsia="Times New Roman" w:hAnsi="Calibri" w:cs="Calibri"/>
          <w:color w:val="000000"/>
          <w:lang w:eastAsia="en-GB"/>
        </w:rPr>
        <w:t xml:space="preserve">ecombine Audit and BIC.  </w:t>
      </w:r>
    </w:p>
    <w:p w14:paraId="222E7C9E" w14:textId="0DB93996" w:rsidR="004B61F5" w:rsidRPr="004B61F5" w:rsidRDefault="00271D20" w:rsidP="00271D20">
      <w:pPr>
        <w:numPr>
          <w:ilvl w:val="1"/>
          <w:numId w:val="1"/>
        </w:numPr>
        <w:spacing w:after="0" w:line="240" w:lineRule="auto"/>
        <w:textAlignment w:val="center"/>
        <w:rPr>
          <w:rFonts w:ascii="Calibri" w:eastAsia="Times New Roman" w:hAnsi="Calibri" w:cs="Calibri"/>
          <w:color w:val="000000"/>
          <w:lang w:eastAsia="en-GB"/>
        </w:rPr>
      </w:pPr>
      <w:r>
        <w:rPr>
          <w:rFonts w:ascii="Calibri" w:eastAsia="Times New Roman" w:hAnsi="Calibri" w:cs="Calibri"/>
          <w:color w:val="000000"/>
          <w:lang w:eastAsia="en-GB"/>
        </w:rPr>
        <w:t>Although not a pure Board committee it was agreed that the P</w:t>
      </w:r>
      <w:r w:rsidR="004B61F5" w:rsidRPr="004B61F5">
        <w:rPr>
          <w:rFonts w:ascii="Calibri" w:eastAsia="Times New Roman" w:hAnsi="Calibri" w:cs="Calibri"/>
          <w:color w:val="000000"/>
          <w:lang w:eastAsia="en-GB"/>
        </w:rPr>
        <w:t xml:space="preserve">artnership Board </w:t>
      </w:r>
      <w:r>
        <w:rPr>
          <w:rFonts w:ascii="Calibri" w:eastAsia="Times New Roman" w:hAnsi="Calibri" w:cs="Calibri"/>
          <w:color w:val="000000"/>
          <w:lang w:eastAsia="en-GB"/>
        </w:rPr>
        <w:t xml:space="preserve">was the </w:t>
      </w:r>
      <w:r w:rsidR="004B61F5" w:rsidRPr="004B61F5">
        <w:rPr>
          <w:rFonts w:ascii="Calibri" w:eastAsia="Times New Roman" w:hAnsi="Calibri" w:cs="Calibri"/>
          <w:color w:val="000000"/>
          <w:lang w:eastAsia="en-GB"/>
        </w:rPr>
        <w:t xml:space="preserve">most important </w:t>
      </w:r>
      <w:r>
        <w:rPr>
          <w:rFonts w:ascii="Calibri" w:eastAsia="Times New Roman" w:hAnsi="Calibri" w:cs="Calibri"/>
          <w:color w:val="000000"/>
          <w:lang w:eastAsia="en-GB"/>
        </w:rPr>
        <w:t xml:space="preserve">committee </w:t>
      </w:r>
      <w:r w:rsidR="004B61F5" w:rsidRPr="004B61F5">
        <w:rPr>
          <w:rFonts w:ascii="Calibri" w:eastAsia="Times New Roman" w:hAnsi="Calibri" w:cs="Calibri"/>
          <w:color w:val="000000"/>
          <w:lang w:eastAsia="en-GB"/>
        </w:rPr>
        <w:t xml:space="preserve">as </w:t>
      </w:r>
      <w:r>
        <w:rPr>
          <w:rFonts w:ascii="Calibri" w:eastAsia="Times New Roman" w:hAnsi="Calibri" w:cs="Calibri"/>
          <w:color w:val="000000"/>
          <w:lang w:eastAsia="en-GB"/>
        </w:rPr>
        <w:t xml:space="preserve">it is </w:t>
      </w:r>
      <w:r w:rsidR="004B61F5" w:rsidRPr="004B61F5">
        <w:rPr>
          <w:rFonts w:ascii="Calibri" w:eastAsia="Times New Roman" w:hAnsi="Calibri" w:cs="Calibri"/>
          <w:color w:val="000000"/>
          <w:lang w:eastAsia="en-GB"/>
        </w:rPr>
        <w:t xml:space="preserve">where GeL and NHSE work together.  </w:t>
      </w:r>
    </w:p>
    <w:p w14:paraId="6C6F8FA3" w14:textId="6F01B60F" w:rsidR="004B61F5" w:rsidRPr="00271D20" w:rsidRDefault="00271D20" w:rsidP="00CC6C6D">
      <w:pPr>
        <w:numPr>
          <w:ilvl w:val="1"/>
          <w:numId w:val="1"/>
        </w:numPr>
        <w:spacing w:after="0" w:line="240" w:lineRule="auto"/>
        <w:textAlignment w:val="center"/>
        <w:rPr>
          <w:rFonts w:ascii="Calibri" w:eastAsia="Times New Roman" w:hAnsi="Calibri" w:cs="Calibri"/>
          <w:color w:val="000000"/>
          <w:lang w:eastAsia="en-GB"/>
        </w:rPr>
      </w:pPr>
      <w:r w:rsidRPr="00271D20">
        <w:rPr>
          <w:rFonts w:ascii="Calibri" w:eastAsia="Times New Roman" w:hAnsi="Calibri" w:cs="Calibri"/>
          <w:color w:val="000000"/>
          <w:lang w:eastAsia="en-GB"/>
        </w:rPr>
        <w:t xml:space="preserve">There was a discussion of </w:t>
      </w:r>
      <w:r>
        <w:rPr>
          <w:rFonts w:ascii="Calibri" w:eastAsia="Times New Roman" w:hAnsi="Calibri" w:cs="Calibri"/>
          <w:color w:val="000000"/>
          <w:lang w:eastAsia="en-GB"/>
        </w:rPr>
        <w:t>h</w:t>
      </w:r>
      <w:r w:rsidR="004B61F5" w:rsidRPr="00271D20">
        <w:rPr>
          <w:rFonts w:ascii="Calibri" w:eastAsia="Times New Roman" w:hAnsi="Calibri" w:cs="Calibri"/>
          <w:color w:val="000000"/>
          <w:lang w:eastAsia="en-GB"/>
        </w:rPr>
        <w:t xml:space="preserve">ow we operate with </w:t>
      </w:r>
      <w:r>
        <w:rPr>
          <w:rFonts w:ascii="Calibri" w:eastAsia="Times New Roman" w:hAnsi="Calibri" w:cs="Calibri"/>
          <w:color w:val="000000"/>
          <w:lang w:eastAsia="en-GB"/>
        </w:rPr>
        <w:t xml:space="preserve">the </w:t>
      </w:r>
      <w:r w:rsidR="004B61F5" w:rsidRPr="00271D20">
        <w:rPr>
          <w:rFonts w:ascii="Calibri" w:eastAsia="Times New Roman" w:hAnsi="Calibri" w:cs="Calibri"/>
          <w:color w:val="000000"/>
          <w:lang w:eastAsia="en-GB"/>
        </w:rPr>
        <w:t>N</w:t>
      </w:r>
      <w:r>
        <w:rPr>
          <w:rFonts w:ascii="Calibri" w:eastAsia="Times New Roman" w:hAnsi="Calibri" w:cs="Calibri"/>
          <w:color w:val="000000"/>
          <w:lang w:eastAsia="en-GB"/>
        </w:rPr>
        <w:t xml:space="preserve">ational </w:t>
      </w:r>
      <w:r w:rsidR="004B61F5" w:rsidRPr="00271D20">
        <w:rPr>
          <w:rFonts w:ascii="Calibri" w:eastAsia="Times New Roman" w:hAnsi="Calibri" w:cs="Calibri"/>
          <w:color w:val="000000"/>
          <w:lang w:eastAsia="en-GB"/>
        </w:rPr>
        <w:t>G</w:t>
      </w:r>
      <w:r>
        <w:rPr>
          <w:rFonts w:ascii="Calibri" w:eastAsia="Times New Roman" w:hAnsi="Calibri" w:cs="Calibri"/>
          <w:color w:val="000000"/>
          <w:lang w:eastAsia="en-GB"/>
        </w:rPr>
        <w:t xml:space="preserve">enomics </w:t>
      </w:r>
      <w:r w:rsidR="004B61F5" w:rsidRPr="00271D20">
        <w:rPr>
          <w:rFonts w:ascii="Calibri" w:eastAsia="Times New Roman" w:hAnsi="Calibri" w:cs="Calibri"/>
          <w:color w:val="000000"/>
          <w:lang w:eastAsia="en-GB"/>
        </w:rPr>
        <w:t>B</w:t>
      </w:r>
      <w:r>
        <w:rPr>
          <w:rFonts w:ascii="Calibri" w:eastAsia="Times New Roman" w:hAnsi="Calibri" w:cs="Calibri"/>
          <w:color w:val="000000"/>
          <w:lang w:eastAsia="en-GB"/>
        </w:rPr>
        <w:t>oard</w:t>
      </w:r>
      <w:r w:rsidR="004B61F5" w:rsidRPr="00271D20">
        <w:rPr>
          <w:rFonts w:ascii="Calibri" w:eastAsia="Times New Roman" w:hAnsi="Calibri" w:cs="Calibri"/>
          <w:color w:val="000000"/>
          <w:lang w:eastAsia="en-GB"/>
        </w:rPr>
        <w:t xml:space="preserve">.  </w:t>
      </w:r>
    </w:p>
    <w:p w14:paraId="0EE6630B" w14:textId="3EE559C1" w:rsidR="004B61F5" w:rsidRDefault="00271D20" w:rsidP="00271D20">
      <w:pPr>
        <w:numPr>
          <w:ilvl w:val="0"/>
          <w:numId w:val="1"/>
        </w:numPr>
        <w:spacing w:after="0" w:line="240" w:lineRule="auto"/>
        <w:textAlignment w:val="center"/>
        <w:rPr>
          <w:rFonts w:ascii="Calibri" w:eastAsia="Times New Roman" w:hAnsi="Calibri" w:cs="Calibri"/>
          <w:color w:val="000000"/>
          <w:lang w:eastAsia="en-GB"/>
        </w:rPr>
      </w:pPr>
      <w:r>
        <w:rPr>
          <w:rFonts w:ascii="Calibri" w:eastAsia="Times New Roman" w:hAnsi="Calibri" w:cs="Calibri"/>
          <w:color w:val="000000"/>
          <w:lang w:eastAsia="en-GB"/>
        </w:rPr>
        <w:t xml:space="preserve">JS asked that the Board endorse the principles in the paper.  </w:t>
      </w:r>
      <w:r w:rsidR="004B61F5" w:rsidRPr="004B61F5">
        <w:rPr>
          <w:rFonts w:ascii="Calibri" w:eastAsia="Times New Roman" w:hAnsi="Calibri" w:cs="Calibri"/>
          <w:color w:val="000000"/>
          <w:lang w:eastAsia="en-GB"/>
        </w:rPr>
        <w:t xml:space="preserve">  </w:t>
      </w:r>
    </w:p>
    <w:p w14:paraId="6BE43541" w14:textId="762B75D4" w:rsidR="002B4961" w:rsidRPr="004B61F5" w:rsidRDefault="002B4961" w:rsidP="00271D20">
      <w:pPr>
        <w:numPr>
          <w:ilvl w:val="0"/>
          <w:numId w:val="1"/>
        </w:numPr>
        <w:spacing w:after="0" w:line="240" w:lineRule="auto"/>
        <w:textAlignment w:val="center"/>
        <w:rPr>
          <w:rFonts w:ascii="Calibri" w:eastAsia="Times New Roman" w:hAnsi="Calibri" w:cs="Calibri"/>
          <w:color w:val="000000"/>
          <w:lang w:eastAsia="en-GB"/>
        </w:rPr>
      </w:pPr>
      <w:r>
        <w:rPr>
          <w:rFonts w:ascii="Calibri" w:eastAsia="Times New Roman" w:hAnsi="Calibri" w:cs="Calibri"/>
          <w:color w:val="000000"/>
          <w:lang w:eastAsia="en-GB"/>
        </w:rPr>
        <w:t xml:space="preserve">There followed a discussion of JS’s proposal.  </w:t>
      </w:r>
    </w:p>
    <w:p w14:paraId="0EE32DEB" w14:textId="5A2A8881" w:rsidR="004B61F5" w:rsidRPr="004B61F5" w:rsidRDefault="009F706D" w:rsidP="009F706D">
      <w:pPr>
        <w:numPr>
          <w:ilvl w:val="0"/>
          <w:numId w:val="1"/>
        </w:numPr>
        <w:spacing w:after="0" w:line="240" w:lineRule="auto"/>
        <w:textAlignment w:val="center"/>
        <w:rPr>
          <w:rFonts w:ascii="Calibri" w:eastAsia="Times New Roman" w:hAnsi="Calibri" w:cs="Calibri"/>
          <w:color w:val="000000"/>
          <w:lang w:eastAsia="en-GB"/>
        </w:rPr>
      </w:pPr>
      <w:r>
        <w:rPr>
          <w:rFonts w:ascii="Calibri" w:eastAsia="Times New Roman" w:hAnsi="Calibri" w:cs="Calibri"/>
          <w:b/>
          <w:color w:val="000000"/>
          <w:lang w:eastAsia="en-GB"/>
        </w:rPr>
        <w:t xml:space="preserve">Subject to the comments above, the approach to governance was endorsed by the Board.  </w:t>
      </w:r>
      <w:r w:rsidR="004B61F5" w:rsidRPr="004B61F5">
        <w:rPr>
          <w:rFonts w:ascii="Calibri" w:eastAsia="Times New Roman" w:hAnsi="Calibri" w:cs="Calibri"/>
          <w:color w:val="000000"/>
          <w:lang w:eastAsia="en-GB"/>
        </w:rPr>
        <w:t xml:space="preserve"> </w:t>
      </w:r>
    </w:p>
    <w:p w14:paraId="0410FECE" w14:textId="77777777" w:rsidR="00A95D38" w:rsidRPr="009D5FDB" w:rsidRDefault="00A95D38" w:rsidP="00A95D38">
      <w:pPr>
        <w:spacing w:after="0" w:line="240" w:lineRule="auto"/>
        <w:ind w:left="720"/>
        <w:textAlignment w:val="center"/>
        <w:rPr>
          <w:rFonts w:ascii="Calibri" w:eastAsia="Times New Roman" w:hAnsi="Calibri" w:cs="Calibri"/>
          <w:b/>
          <w:bCs/>
          <w:color w:val="000000"/>
          <w:lang w:eastAsia="en-GB"/>
        </w:rPr>
      </w:pPr>
    </w:p>
    <w:p w14:paraId="04EB3D2E" w14:textId="542334BD" w:rsidR="00772CB2" w:rsidRDefault="00772CB2" w:rsidP="00772CB2">
      <w:pPr>
        <w:rPr>
          <w:b/>
        </w:rPr>
      </w:pPr>
      <w:r w:rsidRPr="00772CB2">
        <w:rPr>
          <w:b/>
        </w:rPr>
        <w:t>18-19/</w:t>
      </w:r>
      <w:r w:rsidR="0000395B">
        <w:rPr>
          <w:b/>
        </w:rPr>
        <w:t>103</w:t>
      </w:r>
      <w:r w:rsidRPr="00772CB2">
        <w:rPr>
          <w:b/>
        </w:rPr>
        <w:t xml:space="preserve"> </w:t>
      </w:r>
      <w:r w:rsidR="0008105E">
        <w:rPr>
          <w:b/>
        </w:rPr>
        <w:t xml:space="preserve">Interim </w:t>
      </w:r>
      <w:r w:rsidRPr="00772CB2">
        <w:rPr>
          <w:b/>
        </w:rPr>
        <w:t>Chief Executive’s Report</w:t>
      </w:r>
      <w:r w:rsidR="00A95D38">
        <w:rPr>
          <w:b/>
        </w:rPr>
        <w:t xml:space="preserve"> (MC)</w:t>
      </w:r>
    </w:p>
    <w:p w14:paraId="4C5F4BCF" w14:textId="2D1AA699" w:rsidR="004B61F5" w:rsidRPr="004B61F5" w:rsidRDefault="005C247D" w:rsidP="005C247D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en-GB"/>
        </w:rPr>
      </w:pPr>
      <w:r>
        <w:rPr>
          <w:rFonts w:ascii="Calibri" w:eastAsia="Times New Roman" w:hAnsi="Calibri" w:cs="Calibri"/>
          <w:color w:val="000000"/>
          <w:lang w:eastAsia="en-GB"/>
        </w:rPr>
        <w:t xml:space="preserve">MC considered the key areas were: </w:t>
      </w:r>
    </w:p>
    <w:p w14:paraId="2C2C4E28" w14:textId="64881706" w:rsidR="004B61F5" w:rsidRPr="00762DCF" w:rsidRDefault="00F93D8E" w:rsidP="00762DCF">
      <w:pPr>
        <w:pStyle w:val="ListParagraph"/>
        <w:numPr>
          <w:ilvl w:val="1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en-GB"/>
        </w:rPr>
      </w:pPr>
      <w:r>
        <w:rPr>
          <w:rFonts w:ascii="Calibri" w:eastAsia="Times New Roman" w:hAnsi="Calibri" w:cs="Calibri"/>
          <w:color w:val="000000"/>
          <w:lang w:eastAsia="en-GB"/>
        </w:rPr>
        <w:t>GMS: t</w:t>
      </w:r>
      <w:r w:rsidR="004B61F5" w:rsidRPr="00762DCF">
        <w:rPr>
          <w:rFonts w:ascii="Calibri" w:eastAsia="Times New Roman" w:hAnsi="Calibri" w:cs="Calibri"/>
          <w:color w:val="000000"/>
          <w:lang w:eastAsia="en-GB"/>
        </w:rPr>
        <w:t>ak</w:t>
      </w:r>
      <w:r>
        <w:rPr>
          <w:rFonts w:ascii="Calibri" w:eastAsia="Times New Roman" w:hAnsi="Calibri" w:cs="Calibri"/>
          <w:color w:val="000000"/>
          <w:lang w:eastAsia="en-GB"/>
        </w:rPr>
        <w:t>ing the</w:t>
      </w:r>
      <w:r w:rsidR="004B61F5" w:rsidRPr="00762DCF">
        <w:rPr>
          <w:rFonts w:ascii="Calibri" w:eastAsia="Times New Roman" w:hAnsi="Calibri" w:cs="Calibri"/>
          <w:color w:val="000000"/>
          <w:lang w:eastAsia="en-GB"/>
        </w:rPr>
        <w:t xml:space="preserve"> partnership with NHSE to a new level</w:t>
      </w:r>
      <w:r w:rsidR="00762DCF" w:rsidRPr="00762DCF">
        <w:rPr>
          <w:rFonts w:ascii="Calibri" w:eastAsia="Times New Roman" w:hAnsi="Calibri" w:cs="Calibri"/>
          <w:color w:val="000000"/>
          <w:lang w:eastAsia="en-GB"/>
        </w:rPr>
        <w:t xml:space="preserve">.  There were major tasks to progress if GMS for WGS was to start in July.  The aim is to </w:t>
      </w:r>
      <w:r w:rsidR="00762DCF">
        <w:rPr>
          <w:rFonts w:ascii="Calibri" w:eastAsia="Times New Roman" w:hAnsi="Calibri" w:cs="Calibri"/>
          <w:color w:val="000000"/>
          <w:lang w:eastAsia="en-GB"/>
        </w:rPr>
        <w:t>s</w:t>
      </w:r>
      <w:r w:rsidR="004B61F5" w:rsidRPr="00762DCF">
        <w:rPr>
          <w:rFonts w:ascii="Calibri" w:eastAsia="Times New Roman" w:hAnsi="Calibri" w:cs="Calibri"/>
          <w:color w:val="000000"/>
          <w:lang w:eastAsia="en-GB"/>
        </w:rPr>
        <w:t xml:space="preserve">ign agreements by </w:t>
      </w:r>
      <w:r w:rsidR="00762DCF">
        <w:rPr>
          <w:rFonts w:ascii="Calibri" w:eastAsia="Times New Roman" w:hAnsi="Calibri" w:cs="Calibri"/>
          <w:color w:val="000000"/>
          <w:lang w:eastAsia="en-GB"/>
        </w:rPr>
        <w:t xml:space="preserve">the </w:t>
      </w:r>
      <w:r w:rsidR="004B61F5" w:rsidRPr="00762DCF">
        <w:rPr>
          <w:rFonts w:ascii="Calibri" w:eastAsia="Times New Roman" w:hAnsi="Calibri" w:cs="Calibri"/>
          <w:color w:val="000000"/>
          <w:lang w:eastAsia="en-GB"/>
        </w:rPr>
        <w:t xml:space="preserve">end of April.  </w:t>
      </w:r>
    </w:p>
    <w:p w14:paraId="2D672A07" w14:textId="0AC88106" w:rsidR="004B61F5" w:rsidRPr="004B61F5" w:rsidRDefault="00762DCF" w:rsidP="00762DCF">
      <w:pPr>
        <w:pStyle w:val="ListParagraph"/>
        <w:numPr>
          <w:ilvl w:val="1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en-GB"/>
        </w:rPr>
      </w:pPr>
      <w:r>
        <w:rPr>
          <w:rFonts w:ascii="Calibri" w:eastAsia="Times New Roman" w:hAnsi="Calibri" w:cs="Calibri"/>
          <w:color w:val="000000"/>
          <w:lang w:eastAsia="en-GB"/>
        </w:rPr>
        <w:t>100KGP</w:t>
      </w:r>
      <w:r w:rsidR="00F93D8E">
        <w:rPr>
          <w:rFonts w:ascii="Calibri" w:eastAsia="Times New Roman" w:hAnsi="Calibri" w:cs="Calibri"/>
          <w:color w:val="000000"/>
          <w:lang w:eastAsia="en-GB"/>
        </w:rPr>
        <w:t>:</w:t>
      </w:r>
      <w:r>
        <w:rPr>
          <w:rFonts w:ascii="Calibri" w:eastAsia="Times New Roman" w:hAnsi="Calibri" w:cs="Calibri"/>
          <w:color w:val="000000"/>
          <w:lang w:eastAsia="en-GB"/>
        </w:rPr>
        <w:t xml:space="preserve"> we are aiming to r</w:t>
      </w:r>
      <w:r w:rsidR="004B61F5" w:rsidRPr="004B61F5">
        <w:rPr>
          <w:rFonts w:ascii="Calibri" w:eastAsia="Times New Roman" w:hAnsi="Calibri" w:cs="Calibri"/>
          <w:color w:val="000000"/>
          <w:lang w:eastAsia="en-GB"/>
        </w:rPr>
        <w:t xml:space="preserve">eturn </w:t>
      </w:r>
      <w:r>
        <w:rPr>
          <w:rFonts w:ascii="Calibri" w:eastAsia="Times New Roman" w:hAnsi="Calibri" w:cs="Calibri"/>
          <w:color w:val="000000"/>
          <w:lang w:eastAsia="en-GB"/>
        </w:rPr>
        <w:t xml:space="preserve">the </w:t>
      </w:r>
      <w:r w:rsidR="004B61F5" w:rsidRPr="004B61F5">
        <w:rPr>
          <w:rFonts w:ascii="Calibri" w:eastAsia="Times New Roman" w:hAnsi="Calibri" w:cs="Calibri"/>
          <w:color w:val="000000"/>
          <w:lang w:eastAsia="en-GB"/>
        </w:rPr>
        <w:t xml:space="preserve">results of </w:t>
      </w:r>
      <w:r>
        <w:rPr>
          <w:rFonts w:ascii="Calibri" w:eastAsia="Times New Roman" w:hAnsi="Calibri" w:cs="Calibri"/>
          <w:color w:val="000000"/>
          <w:lang w:eastAsia="en-GB"/>
        </w:rPr>
        <w:t xml:space="preserve">all </w:t>
      </w:r>
      <w:r w:rsidR="004B61F5" w:rsidRPr="004B61F5">
        <w:rPr>
          <w:rFonts w:ascii="Calibri" w:eastAsia="Times New Roman" w:hAnsi="Calibri" w:cs="Calibri"/>
          <w:color w:val="000000"/>
          <w:lang w:eastAsia="en-GB"/>
        </w:rPr>
        <w:t xml:space="preserve">1st analysis by </w:t>
      </w:r>
      <w:r>
        <w:rPr>
          <w:rFonts w:ascii="Calibri" w:eastAsia="Times New Roman" w:hAnsi="Calibri" w:cs="Calibri"/>
          <w:color w:val="000000"/>
          <w:lang w:eastAsia="en-GB"/>
        </w:rPr>
        <w:t>the e</w:t>
      </w:r>
      <w:r w:rsidR="004B61F5" w:rsidRPr="004B61F5">
        <w:rPr>
          <w:rFonts w:ascii="Calibri" w:eastAsia="Times New Roman" w:hAnsi="Calibri" w:cs="Calibri"/>
          <w:color w:val="000000"/>
          <w:lang w:eastAsia="en-GB"/>
        </w:rPr>
        <w:t>nd of July</w:t>
      </w:r>
      <w:r>
        <w:rPr>
          <w:rFonts w:ascii="Calibri" w:eastAsia="Times New Roman" w:hAnsi="Calibri" w:cs="Calibri"/>
          <w:color w:val="000000"/>
          <w:lang w:eastAsia="en-GB"/>
        </w:rPr>
        <w:t>.</w:t>
      </w:r>
    </w:p>
    <w:p w14:paraId="22236DBF" w14:textId="5F902784" w:rsidR="004B61F5" w:rsidRPr="004B61F5" w:rsidRDefault="00762DCF" w:rsidP="00762DCF">
      <w:pPr>
        <w:pStyle w:val="ListParagraph"/>
        <w:numPr>
          <w:ilvl w:val="1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en-GB"/>
        </w:rPr>
      </w:pPr>
      <w:r>
        <w:rPr>
          <w:rFonts w:ascii="Calibri" w:eastAsia="Times New Roman" w:hAnsi="Calibri" w:cs="Calibri"/>
          <w:color w:val="000000"/>
          <w:lang w:eastAsia="en-GB"/>
        </w:rPr>
        <w:t>The v</w:t>
      </w:r>
      <w:r w:rsidR="004B61F5" w:rsidRPr="004B61F5">
        <w:rPr>
          <w:rFonts w:ascii="Calibri" w:eastAsia="Times New Roman" w:hAnsi="Calibri" w:cs="Calibri"/>
          <w:color w:val="000000"/>
          <w:lang w:eastAsia="en-GB"/>
        </w:rPr>
        <w:t>ision for 5m</w:t>
      </w:r>
      <w:r w:rsidR="00F93D8E">
        <w:rPr>
          <w:rFonts w:ascii="Calibri" w:eastAsia="Times New Roman" w:hAnsi="Calibri" w:cs="Calibri"/>
          <w:color w:val="000000"/>
          <w:lang w:eastAsia="en-GB"/>
        </w:rPr>
        <w:t>:</w:t>
      </w:r>
      <w:r w:rsidR="004B61F5" w:rsidRPr="004B61F5">
        <w:rPr>
          <w:rFonts w:ascii="Calibri" w:eastAsia="Times New Roman" w:hAnsi="Calibri" w:cs="Calibri"/>
          <w:color w:val="000000"/>
          <w:lang w:eastAsia="en-GB"/>
        </w:rPr>
        <w:t xml:space="preserve"> </w:t>
      </w:r>
      <w:r>
        <w:rPr>
          <w:rFonts w:ascii="Calibri" w:eastAsia="Times New Roman" w:hAnsi="Calibri" w:cs="Calibri"/>
          <w:color w:val="000000"/>
          <w:lang w:eastAsia="en-GB"/>
        </w:rPr>
        <w:t xml:space="preserve">MC is mapping out a route to this in an affordable way and will consult widely.  </w:t>
      </w:r>
    </w:p>
    <w:p w14:paraId="05CB76A7" w14:textId="58FFA7AF" w:rsidR="004B61F5" w:rsidRPr="004B61F5" w:rsidRDefault="00F93D8E" w:rsidP="00F93D8E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en-GB"/>
        </w:rPr>
      </w:pPr>
      <w:r>
        <w:rPr>
          <w:rFonts w:ascii="Calibri" w:eastAsia="Times New Roman" w:hAnsi="Calibri" w:cs="Calibri"/>
          <w:color w:val="000000"/>
          <w:lang w:eastAsia="en-GB"/>
        </w:rPr>
        <w:lastRenderedPageBreak/>
        <w:t xml:space="preserve">Reviews: </w:t>
      </w:r>
      <w:r w:rsidR="004B61F5" w:rsidRPr="004B61F5">
        <w:rPr>
          <w:rFonts w:ascii="Calibri" w:eastAsia="Times New Roman" w:hAnsi="Calibri" w:cs="Calibri"/>
          <w:color w:val="000000"/>
          <w:lang w:eastAsia="en-GB"/>
        </w:rPr>
        <w:t>K</w:t>
      </w:r>
      <w:r w:rsidR="00762DCF">
        <w:rPr>
          <w:rFonts w:ascii="Calibri" w:eastAsia="Times New Roman" w:hAnsi="Calibri" w:cs="Calibri"/>
          <w:color w:val="000000"/>
          <w:lang w:eastAsia="en-GB"/>
        </w:rPr>
        <w:t>S</w:t>
      </w:r>
      <w:r w:rsidR="004B61F5" w:rsidRPr="004B61F5">
        <w:rPr>
          <w:rFonts w:ascii="Calibri" w:eastAsia="Times New Roman" w:hAnsi="Calibri" w:cs="Calibri"/>
          <w:color w:val="000000"/>
          <w:lang w:eastAsia="en-GB"/>
        </w:rPr>
        <w:t xml:space="preserve"> and E</w:t>
      </w:r>
      <w:r w:rsidR="00762DCF">
        <w:rPr>
          <w:rFonts w:ascii="Calibri" w:eastAsia="Times New Roman" w:hAnsi="Calibri" w:cs="Calibri"/>
          <w:color w:val="000000"/>
          <w:lang w:eastAsia="en-GB"/>
        </w:rPr>
        <w:t>B will</w:t>
      </w:r>
      <w:r w:rsidR="004B61F5" w:rsidRPr="004B61F5">
        <w:rPr>
          <w:rFonts w:ascii="Calibri" w:eastAsia="Times New Roman" w:hAnsi="Calibri" w:cs="Calibri"/>
          <w:color w:val="000000"/>
          <w:lang w:eastAsia="en-GB"/>
        </w:rPr>
        <w:t xml:space="preserve"> review</w:t>
      </w:r>
      <w:r w:rsidR="00762DCF">
        <w:rPr>
          <w:rFonts w:ascii="Calibri" w:eastAsia="Times New Roman" w:hAnsi="Calibri" w:cs="Calibri"/>
          <w:color w:val="000000"/>
          <w:lang w:eastAsia="en-GB"/>
        </w:rPr>
        <w:t xml:space="preserve"> respectively the </w:t>
      </w:r>
      <w:r w:rsidR="004B61F5" w:rsidRPr="004B61F5">
        <w:rPr>
          <w:rFonts w:ascii="Calibri" w:eastAsia="Times New Roman" w:hAnsi="Calibri" w:cs="Calibri"/>
          <w:color w:val="000000"/>
          <w:lang w:eastAsia="en-GB"/>
        </w:rPr>
        <w:t>bioinformatics pipeline and research environment</w:t>
      </w:r>
      <w:r w:rsidR="00762DCF">
        <w:rPr>
          <w:rFonts w:ascii="Calibri" w:eastAsia="Times New Roman" w:hAnsi="Calibri" w:cs="Calibri"/>
          <w:color w:val="000000"/>
          <w:lang w:eastAsia="en-GB"/>
        </w:rPr>
        <w:t xml:space="preserve"> over the next couple of months</w:t>
      </w:r>
      <w:r w:rsidR="004B61F5" w:rsidRPr="004B61F5">
        <w:rPr>
          <w:rFonts w:ascii="Calibri" w:eastAsia="Times New Roman" w:hAnsi="Calibri" w:cs="Calibri"/>
          <w:color w:val="000000"/>
          <w:lang w:eastAsia="en-GB"/>
        </w:rPr>
        <w:t xml:space="preserve">. </w:t>
      </w:r>
      <w:r w:rsidR="00762DCF">
        <w:rPr>
          <w:rFonts w:ascii="Calibri" w:eastAsia="Times New Roman" w:hAnsi="Calibri" w:cs="Calibri"/>
          <w:color w:val="000000"/>
          <w:lang w:eastAsia="en-GB"/>
        </w:rPr>
        <w:t xml:space="preserve">Further reviews of </w:t>
      </w:r>
      <w:r w:rsidR="00762DCF" w:rsidRPr="004B61F5">
        <w:rPr>
          <w:rFonts w:ascii="Calibri" w:eastAsia="Times New Roman" w:hAnsi="Calibri" w:cs="Calibri"/>
          <w:color w:val="000000"/>
          <w:lang w:eastAsia="en-GB"/>
        </w:rPr>
        <w:t>technology</w:t>
      </w:r>
      <w:r w:rsidR="004B61F5" w:rsidRPr="004B61F5">
        <w:rPr>
          <w:rFonts w:ascii="Calibri" w:eastAsia="Times New Roman" w:hAnsi="Calibri" w:cs="Calibri"/>
          <w:color w:val="000000"/>
          <w:lang w:eastAsia="en-GB"/>
        </w:rPr>
        <w:t xml:space="preserve"> (</w:t>
      </w:r>
      <w:r w:rsidR="00762DCF">
        <w:rPr>
          <w:rFonts w:ascii="Calibri" w:eastAsia="Times New Roman" w:hAnsi="Calibri" w:cs="Calibri"/>
          <w:color w:val="000000"/>
          <w:lang w:eastAsia="en-GB"/>
        </w:rPr>
        <w:t>PC and GC</w:t>
      </w:r>
      <w:r w:rsidR="004B61F5" w:rsidRPr="004B61F5">
        <w:rPr>
          <w:rFonts w:ascii="Calibri" w:eastAsia="Times New Roman" w:hAnsi="Calibri" w:cs="Calibri"/>
          <w:color w:val="000000"/>
          <w:lang w:eastAsia="en-GB"/>
        </w:rPr>
        <w:t xml:space="preserve">) and </w:t>
      </w:r>
      <w:r w:rsidR="00762DCF">
        <w:rPr>
          <w:rFonts w:ascii="Calibri" w:eastAsia="Times New Roman" w:hAnsi="Calibri" w:cs="Calibri"/>
          <w:color w:val="000000"/>
          <w:lang w:eastAsia="en-GB"/>
        </w:rPr>
        <w:t xml:space="preserve">the </w:t>
      </w:r>
      <w:r w:rsidR="004B61F5" w:rsidRPr="004B61F5">
        <w:rPr>
          <w:rFonts w:ascii="Calibri" w:eastAsia="Times New Roman" w:hAnsi="Calibri" w:cs="Calibri"/>
          <w:color w:val="000000"/>
          <w:lang w:eastAsia="en-GB"/>
        </w:rPr>
        <w:t>target operating model</w:t>
      </w:r>
      <w:r w:rsidR="00762DCF">
        <w:rPr>
          <w:rFonts w:ascii="Calibri" w:eastAsia="Times New Roman" w:hAnsi="Calibri" w:cs="Calibri"/>
          <w:color w:val="000000"/>
          <w:lang w:eastAsia="en-GB"/>
        </w:rPr>
        <w:t xml:space="preserve"> (KM) will also start shortly.  </w:t>
      </w:r>
      <w:r w:rsidR="004B61F5" w:rsidRPr="004B61F5">
        <w:rPr>
          <w:rFonts w:ascii="Calibri" w:eastAsia="Times New Roman" w:hAnsi="Calibri" w:cs="Calibri"/>
          <w:color w:val="000000"/>
          <w:lang w:eastAsia="en-GB"/>
        </w:rPr>
        <w:t xml:space="preserve">  </w:t>
      </w:r>
    </w:p>
    <w:p w14:paraId="0637B713" w14:textId="47CFD92D" w:rsidR="004B61F5" w:rsidRDefault="00762DCF" w:rsidP="0010078E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en-GB"/>
        </w:rPr>
      </w:pPr>
      <w:r>
        <w:rPr>
          <w:rFonts w:ascii="Calibri" w:eastAsia="Times New Roman" w:hAnsi="Calibri" w:cs="Calibri"/>
          <w:color w:val="000000"/>
          <w:lang w:eastAsia="en-GB"/>
        </w:rPr>
        <w:t xml:space="preserve">Sequencing: </w:t>
      </w:r>
      <w:r w:rsidR="002B4961">
        <w:rPr>
          <w:rFonts w:ascii="Calibri" w:eastAsia="Times New Roman" w:hAnsi="Calibri" w:cs="Calibri"/>
          <w:color w:val="000000"/>
          <w:lang w:eastAsia="en-GB"/>
        </w:rPr>
        <w:t xml:space="preserve">There was a discussion of the readiness of other providers of WGS to provide the service GeL buys from Illumina.  </w:t>
      </w:r>
      <w:r w:rsidR="004B61F5" w:rsidRPr="004B61F5">
        <w:rPr>
          <w:rFonts w:ascii="Calibri" w:eastAsia="Times New Roman" w:hAnsi="Calibri" w:cs="Calibri"/>
          <w:color w:val="000000"/>
          <w:lang w:eastAsia="en-GB"/>
        </w:rPr>
        <w:t xml:space="preserve">  </w:t>
      </w:r>
      <w:r>
        <w:rPr>
          <w:rFonts w:ascii="Calibri" w:eastAsia="Times New Roman" w:hAnsi="Calibri" w:cs="Calibri"/>
          <w:color w:val="000000"/>
          <w:lang w:eastAsia="en-GB"/>
        </w:rPr>
        <w:t>A f</w:t>
      </w:r>
      <w:r w:rsidR="004B61F5" w:rsidRPr="004B61F5">
        <w:rPr>
          <w:rFonts w:ascii="Calibri" w:eastAsia="Times New Roman" w:hAnsi="Calibri" w:cs="Calibri"/>
          <w:color w:val="000000"/>
          <w:lang w:eastAsia="en-GB"/>
        </w:rPr>
        <w:t xml:space="preserve">ormal paper on </w:t>
      </w:r>
      <w:r w:rsidR="00F93D8E">
        <w:rPr>
          <w:rFonts w:ascii="Calibri" w:eastAsia="Times New Roman" w:hAnsi="Calibri" w:cs="Calibri"/>
          <w:color w:val="000000"/>
          <w:lang w:eastAsia="en-GB"/>
        </w:rPr>
        <w:t>sequencing strategy</w:t>
      </w:r>
      <w:r w:rsidR="004B61F5" w:rsidRPr="004B61F5">
        <w:rPr>
          <w:rFonts w:ascii="Calibri" w:eastAsia="Times New Roman" w:hAnsi="Calibri" w:cs="Calibri"/>
          <w:color w:val="000000"/>
          <w:lang w:eastAsia="en-GB"/>
        </w:rPr>
        <w:t xml:space="preserve"> </w:t>
      </w:r>
      <w:r>
        <w:rPr>
          <w:rFonts w:ascii="Calibri" w:eastAsia="Times New Roman" w:hAnsi="Calibri" w:cs="Calibri"/>
          <w:color w:val="000000"/>
          <w:lang w:eastAsia="en-GB"/>
        </w:rPr>
        <w:t xml:space="preserve">will go </w:t>
      </w:r>
      <w:r w:rsidR="004B61F5" w:rsidRPr="004B61F5">
        <w:rPr>
          <w:rFonts w:ascii="Calibri" w:eastAsia="Times New Roman" w:hAnsi="Calibri" w:cs="Calibri"/>
          <w:color w:val="000000"/>
          <w:lang w:eastAsia="en-GB"/>
        </w:rPr>
        <w:t xml:space="preserve">to </w:t>
      </w:r>
      <w:r w:rsidR="00F93D8E">
        <w:rPr>
          <w:rFonts w:ascii="Calibri" w:eastAsia="Times New Roman" w:hAnsi="Calibri" w:cs="Calibri"/>
          <w:color w:val="000000"/>
          <w:lang w:eastAsia="en-GB"/>
        </w:rPr>
        <w:t xml:space="preserve">the </w:t>
      </w:r>
      <w:r w:rsidR="004B61F5" w:rsidRPr="004B61F5">
        <w:rPr>
          <w:rFonts w:ascii="Calibri" w:eastAsia="Times New Roman" w:hAnsi="Calibri" w:cs="Calibri"/>
          <w:color w:val="000000"/>
          <w:lang w:eastAsia="en-GB"/>
        </w:rPr>
        <w:t>next board</w:t>
      </w:r>
      <w:r>
        <w:rPr>
          <w:rFonts w:ascii="Calibri" w:eastAsia="Times New Roman" w:hAnsi="Calibri" w:cs="Calibri"/>
          <w:color w:val="000000"/>
          <w:lang w:eastAsia="en-GB"/>
        </w:rPr>
        <w:t xml:space="preserve"> and to the National Genomics Board</w:t>
      </w:r>
      <w:r w:rsidR="004B61F5" w:rsidRPr="004B61F5">
        <w:rPr>
          <w:rFonts w:ascii="Calibri" w:eastAsia="Times New Roman" w:hAnsi="Calibri" w:cs="Calibri"/>
          <w:color w:val="000000"/>
          <w:lang w:eastAsia="en-GB"/>
        </w:rPr>
        <w:t xml:space="preserve">.  </w:t>
      </w:r>
    </w:p>
    <w:p w14:paraId="5B62C93B" w14:textId="14EFF75C" w:rsidR="00816C2D" w:rsidRPr="004B61F5" w:rsidRDefault="00816C2D" w:rsidP="00816C2D">
      <w:pPr>
        <w:pStyle w:val="ListParagraph"/>
        <w:numPr>
          <w:ilvl w:val="1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en-GB"/>
        </w:rPr>
      </w:pPr>
      <w:r>
        <w:rPr>
          <w:rFonts w:ascii="Calibri" w:eastAsia="Times New Roman" w:hAnsi="Calibri" w:cs="Calibri"/>
          <w:b/>
          <w:color w:val="000000"/>
          <w:lang w:eastAsia="en-GB"/>
        </w:rPr>
        <w:t xml:space="preserve">Action: </w:t>
      </w:r>
      <w:r w:rsidR="00F305F6">
        <w:rPr>
          <w:rFonts w:ascii="Calibri" w:eastAsia="Times New Roman" w:hAnsi="Calibri" w:cs="Calibri"/>
          <w:b/>
          <w:color w:val="000000"/>
          <w:lang w:eastAsia="en-GB"/>
        </w:rPr>
        <w:t xml:space="preserve">GeL to submit a </w:t>
      </w:r>
      <w:r w:rsidRPr="00816C2D">
        <w:rPr>
          <w:rFonts w:ascii="Calibri" w:eastAsia="Times New Roman" w:hAnsi="Calibri" w:cs="Calibri"/>
          <w:b/>
          <w:color w:val="000000"/>
          <w:lang w:eastAsia="en-GB"/>
        </w:rPr>
        <w:t xml:space="preserve">draft paper to the NGB on sequencing </w:t>
      </w:r>
      <w:r w:rsidR="00F305F6">
        <w:rPr>
          <w:rFonts w:ascii="Calibri" w:eastAsia="Times New Roman" w:hAnsi="Calibri" w:cs="Calibri"/>
          <w:b/>
          <w:color w:val="000000"/>
          <w:lang w:eastAsia="en-GB"/>
        </w:rPr>
        <w:t xml:space="preserve">strategy </w:t>
      </w:r>
      <w:r w:rsidRPr="00816C2D">
        <w:rPr>
          <w:rFonts w:ascii="Calibri" w:eastAsia="Times New Roman" w:hAnsi="Calibri" w:cs="Calibri"/>
          <w:b/>
          <w:color w:val="000000"/>
          <w:lang w:eastAsia="en-GB"/>
        </w:rPr>
        <w:t>after consultation with key stakehold</w:t>
      </w:r>
      <w:r w:rsidR="00F305F6">
        <w:rPr>
          <w:rFonts w:ascii="Calibri" w:eastAsia="Times New Roman" w:hAnsi="Calibri" w:cs="Calibri"/>
          <w:b/>
          <w:color w:val="000000"/>
          <w:lang w:eastAsia="en-GB"/>
        </w:rPr>
        <w:t>ers.</w:t>
      </w:r>
    </w:p>
    <w:p w14:paraId="0E9F6C8F" w14:textId="44AE1E5A" w:rsidR="00F305F6" w:rsidRPr="0010078E" w:rsidRDefault="002B4961" w:rsidP="00222E52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en-GB"/>
        </w:rPr>
      </w:pPr>
      <w:r w:rsidRPr="0010078E">
        <w:rPr>
          <w:rFonts w:ascii="Calibri" w:eastAsia="Times New Roman" w:hAnsi="Calibri" w:cs="Calibri"/>
          <w:color w:val="000000"/>
          <w:lang w:eastAsia="en-GB"/>
        </w:rPr>
        <w:t xml:space="preserve">There followed a discussion of the composition of the partnership board, the data landscape with the creation of NHSX and other strategic issues arising from the 5m work.  </w:t>
      </w:r>
    </w:p>
    <w:p w14:paraId="2A313E57" w14:textId="4A7D0DFE" w:rsidR="004B61F5" w:rsidRPr="00F305F6" w:rsidRDefault="00F305F6" w:rsidP="00F305F6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b/>
          <w:color w:val="000000"/>
          <w:lang w:eastAsia="en-GB"/>
        </w:rPr>
      </w:pPr>
      <w:r w:rsidRPr="00F305F6">
        <w:rPr>
          <w:rFonts w:ascii="Calibri" w:eastAsia="Times New Roman" w:hAnsi="Calibri" w:cs="Calibri"/>
          <w:b/>
          <w:color w:val="000000"/>
          <w:lang w:eastAsia="en-GB"/>
        </w:rPr>
        <w:t xml:space="preserve">Action: </w:t>
      </w:r>
      <w:r w:rsidR="004B61F5" w:rsidRPr="00F305F6">
        <w:rPr>
          <w:rFonts w:ascii="Calibri" w:eastAsia="Times New Roman" w:hAnsi="Calibri" w:cs="Calibri"/>
          <w:b/>
          <w:color w:val="000000"/>
          <w:lang w:eastAsia="en-GB"/>
        </w:rPr>
        <w:t xml:space="preserve"> </w:t>
      </w:r>
      <w:r w:rsidRPr="00F305F6">
        <w:rPr>
          <w:rFonts w:ascii="Calibri" w:eastAsia="Times New Roman" w:hAnsi="Calibri" w:cs="Calibri"/>
          <w:b/>
          <w:color w:val="000000"/>
          <w:lang w:eastAsia="en-GB"/>
        </w:rPr>
        <w:t>GeL to produce a top down plan for the 5 million genomes. This should be both socialised and with clear top down themes.</w:t>
      </w:r>
    </w:p>
    <w:p w14:paraId="5927EAE9" w14:textId="77777777" w:rsidR="009D5FDB" w:rsidRPr="00E619A9" w:rsidRDefault="009D5FDB" w:rsidP="00DD170D">
      <w:pPr>
        <w:pStyle w:val="ListParagraph"/>
        <w:spacing w:after="0" w:line="240" w:lineRule="auto"/>
        <w:rPr>
          <w:b/>
        </w:rPr>
      </w:pPr>
    </w:p>
    <w:p w14:paraId="7204C9DC" w14:textId="5830124A" w:rsidR="0000395B" w:rsidRDefault="0000395B" w:rsidP="0008105E">
      <w:pPr>
        <w:spacing w:after="0" w:line="240" w:lineRule="auto"/>
        <w:rPr>
          <w:b/>
        </w:rPr>
      </w:pPr>
      <w:r w:rsidRPr="00772CB2">
        <w:rPr>
          <w:b/>
        </w:rPr>
        <w:t>18-19/</w:t>
      </w:r>
      <w:r>
        <w:rPr>
          <w:b/>
        </w:rPr>
        <w:t>104 CFO/COO’s Report (GC)</w:t>
      </w:r>
    </w:p>
    <w:p w14:paraId="5AD7AC18" w14:textId="77777777" w:rsidR="00855DF8" w:rsidRDefault="00855DF8" w:rsidP="00855DF8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en-GB"/>
        </w:rPr>
      </w:pPr>
      <w:r>
        <w:rPr>
          <w:rFonts w:ascii="Calibri" w:eastAsia="Times New Roman" w:hAnsi="Calibri" w:cs="Calibri"/>
          <w:color w:val="000000"/>
          <w:lang w:eastAsia="en-GB"/>
        </w:rPr>
        <w:t>GC took the Board through his report.</w:t>
      </w:r>
    </w:p>
    <w:p w14:paraId="46C642AB" w14:textId="77777777" w:rsidR="00855DF8" w:rsidRDefault="00855DF8" w:rsidP="00855DF8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en-GB"/>
        </w:rPr>
      </w:pPr>
      <w:r>
        <w:rPr>
          <w:rFonts w:ascii="Calibri" w:eastAsia="Times New Roman" w:hAnsi="Calibri" w:cs="Calibri"/>
          <w:color w:val="000000"/>
          <w:lang w:eastAsia="en-GB"/>
        </w:rPr>
        <w:t>Headlines include:</w:t>
      </w:r>
    </w:p>
    <w:p w14:paraId="7567D7CD" w14:textId="7D42236D" w:rsidR="004B61F5" w:rsidRPr="00855DF8" w:rsidRDefault="00855DF8" w:rsidP="00855DF8">
      <w:pPr>
        <w:pStyle w:val="ListParagraph"/>
        <w:numPr>
          <w:ilvl w:val="1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en-GB"/>
        </w:rPr>
      </w:pPr>
      <w:r w:rsidRPr="00855DF8">
        <w:rPr>
          <w:rFonts w:ascii="Calibri" w:eastAsia="Times New Roman" w:hAnsi="Calibri" w:cs="Calibri"/>
          <w:color w:val="000000"/>
          <w:lang w:eastAsia="en-GB"/>
        </w:rPr>
        <w:t>We will f</w:t>
      </w:r>
      <w:r w:rsidR="004B61F5" w:rsidRPr="00855DF8">
        <w:rPr>
          <w:rFonts w:ascii="Calibri" w:eastAsia="Times New Roman" w:hAnsi="Calibri" w:cs="Calibri"/>
          <w:color w:val="000000"/>
          <w:lang w:eastAsia="en-GB"/>
        </w:rPr>
        <w:t xml:space="preserve">inish </w:t>
      </w:r>
      <w:r w:rsidRPr="00855DF8">
        <w:rPr>
          <w:rFonts w:ascii="Calibri" w:eastAsia="Times New Roman" w:hAnsi="Calibri" w:cs="Calibri"/>
          <w:color w:val="000000"/>
          <w:lang w:eastAsia="en-GB"/>
        </w:rPr>
        <w:t xml:space="preserve">the </w:t>
      </w:r>
      <w:r w:rsidR="004B61F5" w:rsidRPr="00855DF8">
        <w:rPr>
          <w:rFonts w:ascii="Calibri" w:eastAsia="Times New Roman" w:hAnsi="Calibri" w:cs="Calibri"/>
          <w:color w:val="000000"/>
          <w:lang w:eastAsia="en-GB"/>
        </w:rPr>
        <w:t xml:space="preserve">overshoot of samples </w:t>
      </w:r>
      <w:r w:rsidRPr="00855DF8">
        <w:rPr>
          <w:rFonts w:ascii="Calibri" w:eastAsia="Times New Roman" w:hAnsi="Calibri" w:cs="Calibri"/>
          <w:color w:val="000000"/>
          <w:lang w:eastAsia="en-GB"/>
        </w:rPr>
        <w:t xml:space="preserve">in </w:t>
      </w:r>
      <w:r w:rsidR="004B61F5" w:rsidRPr="00855DF8">
        <w:rPr>
          <w:rFonts w:ascii="Calibri" w:eastAsia="Times New Roman" w:hAnsi="Calibri" w:cs="Calibri"/>
          <w:color w:val="000000"/>
          <w:lang w:eastAsia="en-GB"/>
        </w:rPr>
        <w:t>June/July.</w:t>
      </w:r>
      <w:r w:rsidRPr="00855DF8">
        <w:rPr>
          <w:rFonts w:ascii="Calibri" w:eastAsia="Times New Roman" w:hAnsi="Calibri" w:cs="Calibri"/>
          <w:color w:val="000000"/>
          <w:lang w:eastAsia="en-GB"/>
        </w:rPr>
        <w:t xml:space="preserve">  We will </w:t>
      </w:r>
      <w:r>
        <w:rPr>
          <w:rFonts w:ascii="Calibri" w:eastAsia="Times New Roman" w:hAnsi="Calibri" w:cs="Calibri"/>
          <w:color w:val="000000"/>
          <w:lang w:eastAsia="en-GB"/>
        </w:rPr>
        <w:t>f</w:t>
      </w:r>
      <w:r w:rsidR="004B61F5" w:rsidRPr="00855DF8">
        <w:rPr>
          <w:rFonts w:ascii="Calibri" w:eastAsia="Times New Roman" w:hAnsi="Calibri" w:cs="Calibri"/>
          <w:color w:val="000000"/>
          <w:lang w:eastAsia="en-GB"/>
        </w:rPr>
        <w:t xml:space="preserve">inish </w:t>
      </w:r>
      <w:r>
        <w:rPr>
          <w:rFonts w:ascii="Calibri" w:eastAsia="Times New Roman" w:hAnsi="Calibri" w:cs="Calibri"/>
          <w:color w:val="000000"/>
          <w:lang w:eastAsia="en-GB"/>
        </w:rPr>
        <w:t xml:space="preserve">the </w:t>
      </w:r>
      <w:r w:rsidR="004B61F5" w:rsidRPr="00855DF8">
        <w:rPr>
          <w:rFonts w:ascii="Calibri" w:eastAsia="Times New Roman" w:hAnsi="Calibri" w:cs="Calibri"/>
          <w:color w:val="000000"/>
          <w:lang w:eastAsia="en-GB"/>
        </w:rPr>
        <w:t xml:space="preserve">original Illumina contract in April.  </w:t>
      </w:r>
    </w:p>
    <w:p w14:paraId="2BCEB974" w14:textId="0E01D111" w:rsidR="004B61F5" w:rsidRPr="004B61F5" w:rsidRDefault="00855DF8" w:rsidP="00855DF8">
      <w:pPr>
        <w:pStyle w:val="ListParagraph"/>
        <w:numPr>
          <w:ilvl w:val="1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en-GB"/>
        </w:rPr>
      </w:pPr>
      <w:r>
        <w:rPr>
          <w:rFonts w:ascii="Calibri" w:eastAsia="Times New Roman" w:hAnsi="Calibri" w:cs="Calibri"/>
          <w:color w:val="000000"/>
          <w:lang w:eastAsia="en-GB"/>
        </w:rPr>
        <w:t>We have m</w:t>
      </w:r>
      <w:r w:rsidR="004B61F5" w:rsidRPr="004B61F5">
        <w:rPr>
          <w:rFonts w:ascii="Calibri" w:eastAsia="Times New Roman" w:hAnsi="Calibri" w:cs="Calibri"/>
          <w:color w:val="000000"/>
          <w:lang w:eastAsia="en-GB"/>
        </w:rPr>
        <w:t xml:space="preserve">oved medical review on.   </w:t>
      </w:r>
    </w:p>
    <w:p w14:paraId="34AD52DC" w14:textId="35C0DDEF" w:rsidR="004B61F5" w:rsidRPr="0010078E" w:rsidRDefault="00FE697E" w:rsidP="00FE697E">
      <w:pPr>
        <w:pStyle w:val="ListParagraph"/>
        <w:numPr>
          <w:ilvl w:val="1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en-GB"/>
        </w:rPr>
      </w:pPr>
      <w:r w:rsidRPr="0010078E">
        <w:rPr>
          <w:rFonts w:ascii="Calibri" w:eastAsia="Times New Roman" w:hAnsi="Calibri" w:cs="Calibri"/>
          <w:color w:val="000000"/>
          <w:lang w:eastAsia="en-GB"/>
        </w:rPr>
        <w:t xml:space="preserve">The </w:t>
      </w:r>
      <w:r w:rsidR="002B4961" w:rsidRPr="0010078E">
        <w:rPr>
          <w:rFonts w:ascii="Calibri" w:eastAsia="Times New Roman" w:hAnsi="Calibri" w:cs="Calibri"/>
          <w:color w:val="000000"/>
          <w:lang w:eastAsia="en-GB"/>
        </w:rPr>
        <w:t>sequencing of the additional samples from the 100KGP</w:t>
      </w:r>
      <w:r w:rsidR="004B61F5" w:rsidRPr="0010078E">
        <w:rPr>
          <w:rFonts w:ascii="Calibri" w:eastAsia="Times New Roman" w:hAnsi="Calibri" w:cs="Calibri"/>
          <w:color w:val="000000"/>
          <w:lang w:eastAsia="en-GB"/>
        </w:rPr>
        <w:t xml:space="preserve">.  </w:t>
      </w:r>
    </w:p>
    <w:p w14:paraId="785092D7" w14:textId="1C0AEA43" w:rsidR="004B61F5" w:rsidRPr="004B61F5" w:rsidRDefault="00FE697E" w:rsidP="00FF1FB8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en-GB"/>
        </w:rPr>
      </w:pPr>
      <w:r>
        <w:rPr>
          <w:rFonts w:ascii="Calibri" w:eastAsia="Times New Roman" w:hAnsi="Calibri" w:cs="Calibri"/>
          <w:color w:val="000000"/>
          <w:lang w:eastAsia="en-GB"/>
        </w:rPr>
        <w:t xml:space="preserve">There followed a discussion of diagnostic </w:t>
      </w:r>
      <w:r w:rsidR="004B61F5" w:rsidRPr="004B61F5">
        <w:rPr>
          <w:rFonts w:ascii="Calibri" w:eastAsia="Times New Roman" w:hAnsi="Calibri" w:cs="Calibri"/>
          <w:color w:val="000000"/>
          <w:lang w:eastAsia="en-GB"/>
        </w:rPr>
        <w:t>yield</w:t>
      </w:r>
      <w:r>
        <w:rPr>
          <w:rFonts w:ascii="Calibri" w:eastAsia="Times New Roman" w:hAnsi="Calibri" w:cs="Calibri"/>
          <w:color w:val="000000"/>
          <w:lang w:eastAsia="en-GB"/>
        </w:rPr>
        <w:t xml:space="preserve">.  </w:t>
      </w:r>
      <w:r w:rsidR="002B4961">
        <w:rPr>
          <w:rFonts w:ascii="Calibri" w:eastAsia="Times New Roman" w:hAnsi="Calibri" w:cs="Calibri"/>
          <w:color w:val="000000"/>
          <w:lang w:eastAsia="en-GB"/>
        </w:rPr>
        <w:t xml:space="preserve">It was requested that </w:t>
      </w:r>
      <w:r>
        <w:rPr>
          <w:rFonts w:ascii="Calibri" w:eastAsia="Times New Roman" w:hAnsi="Calibri" w:cs="Calibri"/>
          <w:color w:val="000000"/>
          <w:lang w:eastAsia="en-GB"/>
        </w:rPr>
        <w:t xml:space="preserve">this be added as an item to the </w:t>
      </w:r>
      <w:r w:rsidR="004B61F5" w:rsidRPr="004B61F5">
        <w:rPr>
          <w:rFonts w:ascii="Calibri" w:eastAsia="Times New Roman" w:hAnsi="Calibri" w:cs="Calibri"/>
          <w:color w:val="000000"/>
          <w:lang w:eastAsia="en-GB"/>
        </w:rPr>
        <w:t>dashboard</w:t>
      </w:r>
      <w:r>
        <w:rPr>
          <w:rFonts w:ascii="Calibri" w:eastAsia="Times New Roman" w:hAnsi="Calibri" w:cs="Calibri"/>
          <w:color w:val="000000"/>
          <w:lang w:eastAsia="en-GB"/>
        </w:rPr>
        <w:t>.</w:t>
      </w:r>
      <w:r w:rsidR="004B61F5" w:rsidRPr="004B61F5">
        <w:rPr>
          <w:rFonts w:ascii="Calibri" w:eastAsia="Times New Roman" w:hAnsi="Calibri" w:cs="Calibri"/>
          <w:color w:val="000000"/>
          <w:lang w:eastAsia="en-GB"/>
        </w:rPr>
        <w:t xml:space="preserve">  </w:t>
      </w:r>
      <w:r w:rsidR="004B61F5" w:rsidRPr="009A0D7A">
        <w:rPr>
          <w:rFonts w:ascii="Calibri" w:eastAsia="Times New Roman" w:hAnsi="Calibri" w:cs="Calibri"/>
          <w:b/>
          <w:color w:val="000000"/>
          <w:lang w:eastAsia="en-GB"/>
        </w:rPr>
        <w:t>Action:</w:t>
      </w:r>
      <w:r w:rsidR="00FF1FB8">
        <w:rPr>
          <w:rFonts w:ascii="Calibri" w:eastAsia="Times New Roman" w:hAnsi="Calibri" w:cs="Calibri"/>
          <w:b/>
          <w:color w:val="000000"/>
          <w:lang w:eastAsia="en-GB"/>
        </w:rPr>
        <w:t xml:space="preserve"> GeL to circulate </w:t>
      </w:r>
      <w:r w:rsidR="00FF1FB8" w:rsidRPr="00FF1FB8">
        <w:rPr>
          <w:rFonts w:ascii="Calibri" w:eastAsia="Times New Roman" w:hAnsi="Calibri" w:cs="Calibri"/>
          <w:b/>
          <w:color w:val="000000"/>
          <w:lang w:eastAsia="en-GB"/>
        </w:rPr>
        <w:t>a paper for the next board on the diagnostic yield and how to interpret it</w:t>
      </w:r>
      <w:r w:rsidR="004B61F5" w:rsidRPr="009A0D7A">
        <w:rPr>
          <w:rFonts w:ascii="Calibri" w:eastAsia="Times New Roman" w:hAnsi="Calibri" w:cs="Calibri"/>
          <w:b/>
          <w:color w:val="000000"/>
          <w:lang w:eastAsia="en-GB"/>
        </w:rPr>
        <w:t>.</w:t>
      </w:r>
      <w:r w:rsidR="004B61F5" w:rsidRPr="004B61F5">
        <w:rPr>
          <w:rFonts w:ascii="Calibri" w:eastAsia="Times New Roman" w:hAnsi="Calibri" w:cs="Calibri"/>
          <w:color w:val="000000"/>
          <w:lang w:eastAsia="en-GB"/>
        </w:rPr>
        <w:t xml:space="preserve">  </w:t>
      </w:r>
    </w:p>
    <w:p w14:paraId="12DF9712" w14:textId="7419395D" w:rsidR="004B61F5" w:rsidRPr="009A0D7A" w:rsidRDefault="00D63B6D" w:rsidP="009A0D7A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en-GB"/>
        </w:rPr>
      </w:pPr>
      <w:r w:rsidRPr="009A0D7A">
        <w:rPr>
          <w:rFonts w:ascii="Calibri" w:eastAsia="Times New Roman" w:hAnsi="Calibri" w:cs="Calibri"/>
          <w:color w:val="000000"/>
          <w:lang w:eastAsia="en-GB"/>
        </w:rPr>
        <w:t xml:space="preserve">In terms of HR, </w:t>
      </w:r>
      <w:r>
        <w:rPr>
          <w:rFonts w:ascii="Calibri" w:eastAsia="Times New Roman" w:hAnsi="Calibri" w:cs="Calibri"/>
          <w:color w:val="000000"/>
          <w:lang w:eastAsia="en-GB"/>
        </w:rPr>
        <w:t xml:space="preserve">GeL is delivering a diversity and inclusion programme informed by a </w:t>
      </w:r>
      <w:r w:rsidR="002B4961">
        <w:rPr>
          <w:rFonts w:ascii="Calibri" w:eastAsia="Times New Roman" w:hAnsi="Calibri" w:cs="Calibri"/>
          <w:color w:val="000000"/>
          <w:lang w:eastAsia="en-GB"/>
        </w:rPr>
        <w:t>mini staff</w:t>
      </w:r>
      <w:r>
        <w:rPr>
          <w:rFonts w:ascii="Calibri" w:eastAsia="Times New Roman" w:hAnsi="Calibri" w:cs="Calibri"/>
          <w:color w:val="000000"/>
          <w:lang w:eastAsia="en-GB"/>
        </w:rPr>
        <w:t xml:space="preserve"> </w:t>
      </w:r>
      <w:r w:rsidRPr="009A0D7A">
        <w:rPr>
          <w:rFonts w:ascii="Calibri" w:eastAsia="Times New Roman" w:hAnsi="Calibri" w:cs="Calibri"/>
          <w:color w:val="000000"/>
          <w:lang w:eastAsia="en-GB"/>
        </w:rPr>
        <w:t xml:space="preserve">survey.  </w:t>
      </w:r>
      <w:r w:rsidRPr="009A0D7A">
        <w:rPr>
          <w:rFonts w:ascii="Calibri" w:eastAsia="Times New Roman" w:hAnsi="Calibri" w:cs="Calibri"/>
          <w:b/>
          <w:color w:val="000000"/>
          <w:lang w:eastAsia="en-GB"/>
        </w:rPr>
        <w:t>Action</w:t>
      </w:r>
      <w:r>
        <w:rPr>
          <w:rFonts w:ascii="Calibri" w:eastAsia="Times New Roman" w:hAnsi="Calibri" w:cs="Calibri"/>
          <w:b/>
          <w:color w:val="000000"/>
          <w:lang w:eastAsia="en-GB"/>
        </w:rPr>
        <w:t xml:space="preserve">: GeL to advise the next Board meeting on actions taken on staff engagement. </w:t>
      </w:r>
      <w:r w:rsidRPr="009A0D7A">
        <w:rPr>
          <w:rFonts w:ascii="Calibri" w:eastAsia="Times New Roman" w:hAnsi="Calibri" w:cs="Calibri"/>
          <w:color w:val="000000"/>
          <w:lang w:eastAsia="en-GB"/>
        </w:rPr>
        <w:t xml:space="preserve"> </w:t>
      </w:r>
    </w:p>
    <w:p w14:paraId="35E5FAAC" w14:textId="4586D106" w:rsidR="00CC6C6D" w:rsidRDefault="004B61F5" w:rsidP="0010078E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en-GB"/>
        </w:rPr>
      </w:pPr>
      <w:r w:rsidRPr="00EA0915">
        <w:rPr>
          <w:rFonts w:ascii="Calibri" w:eastAsia="Times New Roman" w:hAnsi="Calibri" w:cs="Calibri"/>
          <w:color w:val="000000"/>
          <w:lang w:eastAsia="en-GB"/>
        </w:rPr>
        <w:t>Budget</w:t>
      </w:r>
      <w:r w:rsidR="00CC6C6D" w:rsidRPr="00EA0915">
        <w:rPr>
          <w:rFonts w:ascii="Calibri" w:eastAsia="Times New Roman" w:hAnsi="Calibri" w:cs="Calibri"/>
          <w:color w:val="000000"/>
          <w:lang w:eastAsia="en-GB"/>
        </w:rPr>
        <w:t>: GC then took the Board through the draft budget</w:t>
      </w:r>
      <w:r w:rsidR="00EA0915" w:rsidRPr="00EA0915">
        <w:rPr>
          <w:rFonts w:ascii="Calibri" w:eastAsia="Times New Roman" w:hAnsi="Calibri" w:cs="Calibri"/>
          <w:color w:val="000000"/>
          <w:lang w:eastAsia="en-GB"/>
        </w:rPr>
        <w:t xml:space="preserve">.  </w:t>
      </w:r>
      <w:r w:rsidR="003B790D">
        <w:rPr>
          <w:rFonts w:ascii="Calibri" w:eastAsia="Times New Roman" w:hAnsi="Calibri" w:cs="Calibri"/>
          <w:color w:val="000000"/>
          <w:lang w:eastAsia="en-GB"/>
        </w:rPr>
        <w:t xml:space="preserve">There followed a discussion of issues arising from the draft budget.  </w:t>
      </w:r>
      <w:r w:rsidR="00F93D8E" w:rsidRPr="00F93D8E">
        <w:rPr>
          <w:rFonts w:ascii="Calibri" w:eastAsia="Times New Roman" w:hAnsi="Calibri" w:cs="Calibri"/>
          <w:b/>
          <w:color w:val="000000"/>
          <w:lang w:eastAsia="en-GB"/>
        </w:rPr>
        <w:t xml:space="preserve">Action: </w:t>
      </w:r>
      <w:r w:rsidR="00CC6C6D" w:rsidRPr="00F93D8E">
        <w:rPr>
          <w:rFonts w:ascii="Calibri" w:eastAsia="Times New Roman" w:hAnsi="Calibri" w:cs="Calibri"/>
          <w:b/>
          <w:color w:val="000000"/>
          <w:lang w:eastAsia="en-GB"/>
        </w:rPr>
        <w:t>NM will c</w:t>
      </w:r>
      <w:r w:rsidRPr="00F93D8E">
        <w:rPr>
          <w:rFonts w:ascii="Calibri" w:eastAsia="Times New Roman" w:hAnsi="Calibri" w:cs="Calibri"/>
          <w:b/>
          <w:color w:val="000000"/>
          <w:lang w:eastAsia="en-GB"/>
        </w:rPr>
        <w:t xml:space="preserve">irculate a note to the Board </w:t>
      </w:r>
      <w:r w:rsidR="00FF1FB8" w:rsidRPr="00FF1FB8">
        <w:rPr>
          <w:rFonts w:ascii="Calibri" w:eastAsia="Times New Roman" w:hAnsi="Calibri" w:cs="Calibri"/>
          <w:b/>
          <w:color w:val="000000"/>
          <w:lang w:eastAsia="en-GB"/>
        </w:rPr>
        <w:t xml:space="preserve">on the budget outcome together with the strategic financial parameters for the CSR </w:t>
      </w:r>
      <w:r w:rsidRPr="00FF1FB8">
        <w:rPr>
          <w:rFonts w:ascii="Calibri" w:eastAsia="Times New Roman" w:hAnsi="Calibri" w:cs="Calibri"/>
          <w:b/>
          <w:color w:val="000000"/>
          <w:lang w:eastAsia="en-GB"/>
        </w:rPr>
        <w:t>o</w:t>
      </w:r>
      <w:r w:rsidRPr="00F93D8E">
        <w:rPr>
          <w:rFonts w:ascii="Calibri" w:eastAsia="Times New Roman" w:hAnsi="Calibri" w:cs="Calibri"/>
          <w:b/>
          <w:color w:val="000000"/>
          <w:lang w:eastAsia="en-GB"/>
        </w:rPr>
        <w:t>nce</w:t>
      </w:r>
      <w:r w:rsidR="00FF1FB8">
        <w:rPr>
          <w:rFonts w:ascii="Calibri" w:eastAsia="Times New Roman" w:hAnsi="Calibri" w:cs="Calibri"/>
          <w:b/>
          <w:color w:val="000000"/>
          <w:lang w:eastAsia="en-GB"/>
        </w:rPr>
        <w:t xml:space="preserve"> finalised</w:t>
      </w:r>
      <w:r w:rsidRPr="00CC6C6D">
        <w:rPr>
          <w:rFonts w:ascii="Calibri" w:eastAsia="Times New Roman" w:hAnsi="Calibri" w:cs="Calibri"/>
          <w:color w:val="000000"/>
          <w:lang w:eastAsia="en-GB"/>
        </w:rPr>
        <w:t xml:space="preserve">.  </w:t>
      </w:r>
    </w:p>
    <w:p w14:paraId="79D3CCE1" w14:textId="77777777" w:rsidR="004B61F5" w:rsidRPr="004B61F5" w:rsidRDefault="004B61F5" w:rsidP="00EA0915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en-GB"/>
        </w:rPr>
      </w:pPr>
      <w:r w:rsidRPr="004B61F5">
        <w:rPr>
          <w:rFonts w:ascii="Calibri" w:eastAsia="Times New Roman" w:hAnsi="Calibri" w:cs="Calibri"/>
          <w:color w:val="000000"/>
          <w:lang w:eastAsia="en-GB"/>
        </w:rPr>
        <w:t>Accommodation</w:t>
      </w:r>
    </w:p>
    <w:p w14:paraId="45D54CEE" w14:textId="5EAC90FE" w:rsidR="00FD2651" w:rsidRDefault="00FD2651" w:rsidP="00EA0915">
      <w:pPr>
        <w:pStyle w:val="ListParagraph"/>
        <w:numPr>
          <w:ilvl w:val="1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en-GB"/>
        </w:rPr>
      </w:pPr>
      <w:r>
        <w:rPr>
          <w:rFonts w:ascii="Calibri" w:eastAsia="Times New Roman" w:hAnsi="Calibri" w:cs="Calibri"/>
          <w:color w:val="000000"/>
          <w:lang w:eastAsia="en-GB"/>
        </w:rPr>
        <w:t>GC noting that w</w:t>
      </w:r>
      <w:r w:rsidRPr="004B61F5">
        <w:rPr>
          <w:rFonts w:ascii="Calibri" w:eastAsia="Times New Roman" w:hAnsi="Calibri" w:cs="Calibri"/>
          <w:color w:val="000000"/>
          <w:lang w:eastAsia="en-GB"/>
        </w:rPr>
        <w:t xml:space="preserve">e have new </w:t>
      </w:r>
      <w:r w:rsidR="00A25ED1">
        <w:rPr>
          <w:rFonts w:ascii="Calibri" w:eastAsia="Times New Roman" w:hAnsi="Calibri" w:cs="Calibri"/>
          <w:color w:val="000000"/>
          <w:lang w:eastAsia="en-GB"/>
        </w:rPr>
        <w:t xml:space="preserve">additional </w:t>
      </w:r>
      <w:r>
        <w:rPr>
          <w:rFonts w:ascii="Calibri" w:eastAsia="Times New Roman" w:hAnsi="Calibri" w:cs="Calibri"/>
          <w:color w:val="000000"/>
          <w:lang w:eastAsia="en-GB"/>
        </w:rPr>
        <w:t xml:space="preserve">temporary </w:t>
      </w:r>
      <w:r w:rsidR="00A25ED1">
        <w:rPr>
          <w:rFonts w:ascii="Calibri" w:eastAsia="Times New Roman" w:hAnsi="Calibri" w:cs="Calibri"/>
          <w:color w:val="000000"/>
          <w:lang w:eastAsia="en-GB"/>
        </w:rPr>
        <w:t>office accommodation</w:t>
      </w:r>
      <w:r w:rsidRPr="004B61F5">
        <w:rPr>
          <w:rFonts w:ascii="Calibri" w:eastAsia="Times New Roman" w:hAnsi="Calibri" w:cs="Calibri"/>
          <w:color w:val="000000"/>
          <w:lang w:eastAsia="en-GB"/>
        </w:rPr>
        <w:t xml:space="preserve"> at 13</w:t>
      </w:r>
      <w:r>
        <w:rPr>
          <w:rFonts w:ascii="Calibri" w:eastAsia="Times New Roman" w:hAnsi="Calibri" w:cs="Calibri"/>
          <w:color w:val="000000"/>
          <w:lang w:eastAsia="en-GB"/>
        </w:rPr>
        <w:t xml:space="preserve"> Clerkenwell </w:t>
      </w:r>
      <w:r w:rsidRPr="004B61F5">
        <w:rPr>
          <w:rFonts w:ascii="Calibri" w:eastAsia="Times New Roman" w:hAnsi="Calibri" w:cs="Calibri"/>
          <w:color w:val="000000"/>
          <w:lang w:eastAsia="en-GB"/>
        </w:rPr>
        <w:t>R</w:t>
      </w:r>
      <w:r>
        <w:rPr>
          <w:rFonts w:ascii="Calibri" w:eastAsia="Times New Roman" w:hAnsi="Calibri" w:cs="Calibri"/>
          <w:color w:val="000000"/>
          <w:lang w:eastAsia="en-GB"/>
        </w:rPr>
        <w:t>oad</w:t>
      </w:r>
      <w:r w:rsidRPr="004B61F5">
        <w:rPr>
          <w:rFonts w:ascii="Calibri" w:eastAsia="Times New Roman" w:hAnsi="Calibri" w:cs="Calibri"/>
          <w:color w:val="000000"/>
          <w:lang w:eastAsia="en-GB"/>
        </w:rPr>
        <w:t>.</w:t>
      </w:r>
    </w:p>
    <w:p w14:paraId="46814CBA" w14:textId="4ECB9B7F" w:rsidR="004B61F5" w:rsidRPr="0010078E" w:rsidRDefault="00312546" w:rsidP="0010078E">
      <w:pPr>
        <w:pStyle w:val="ListParagraph"/>
        <w:numPr>
          <w:ilvl w:val="1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en-GB"/>
        </w:rPr>
      </w:pPr>
      <w:r w:rsidRPr="0010078E">
        <w:rPr>
          <w:rFonts w:ascii="Calibri" w:eastAsia="Times New Roman" w:hAnsi="Calibri" w:cs="Calibri"/>
          <w:color w:val="000000"/>
          <w:lang w:eastAsia="en-GB"/>
        </w:rPr>
        <w:t xml:space="preserve">JS then took the Board through the paper on </w:t>
      </w:r>
      <w:r w:rsidR="00FD2651" w:rsidRPr="0010078E">
        <w:rPr>
          <w:rFonts w:ascii="Calibri" w:eastAsia="Times New Roman" w:hAnsi="Calibri" w:cs="Calibri"/>
          <w:color w:val="000000"/>
          <w:lang w:eastAsia="en-GB"/>
        </w:rPr>
        <w:t xml:space="preserve">new permanent </w:t>
      </w:r>
      <w:r w:rsidRPr="0010078E">
        <w:rPr>
          <w:rFonts w:ascii="Calibri" w:eastAsia="Times New Roman" w:hAnsi="Calibri" w:cs="Calibri"/>
          <w:color w:val="000000"/>
          <w:lang w:eastAsia="en-GB"/>
        </w:rPr>
        <w:t>accommodation.</w:t>
      </w:r>
      <w:r w:rsidR="00031FE0">
        <w:rPr>
          <w:rFonts w:ascii="Calibri" w:eastAsia="Times New Roman" w:hAnsi="Calibri" w:cs="Calibri"/>
          <w:color w:val="000000"/>
          <w:lang w:eastAsia="en-GB"/>
        </w:rPr>
        <w:t xml:space="preserve"> </w:t>
      </w:r>
      <w:r w:rsidR="00EA0915" w:rsidRPr="0010078E">
        <w:rPr>
          <w:rFonts w:ascii="Calibri" w:eastAsia="Times New Roman" w:hAnsi="Calibri" w:cs="Calibri"/>
          <w:b/>
          <w:color w:val="000000"/>
          <w:lang w:eastAsia="en-GB"/>
        </w:rPr>
        <w:t xml:space="preserve">The Board confirmed that it was content for GC to </w:t>
      </w:r>
      <w:r w:rsidR="004B61F5" w:rsidRPr="0010078E">
        <w:rPr>
          <w:rFonts w:ascii="Calibri" w:eastAsia="Times New Roman" w:hAnsi="Calibri" w:cs="Calibri"/>
          <w:b/>
          <w:color w:val="000000"/>
          <w:lang w:eastAsia="en-GB"/>
        </w:rPr>
        <w:t xml:space="preserve">proceed </w:t>
      </w:r>
      <w:r w:rsidR="003B790D" w:rsidRPr="0010078E">
        <w:rPr>
          <w:rFonts w:ascii="Calibri" w:eastAsia="Times New Roman" w:hAnsi="Calibri" w:cs="Calibri"/>
          <w:b/>
          <w:color w:val="000000"/>
          <w:lang w:eastAsia="en-GB"/>
        </w:rPr>
        <w:t>with the preferred site as proposed</w:t>
      </w:r>
      <w:r w:rsidR="004B61F5" w:rsidRPr="0010078E">
        <w:rPr>
          <w:rFonts w:ascii="Calibri" w:eastAsia="Times New Roman" w:hAnsi="Calibri" w:cs="Calibri"/>
          <w:b/>
          <w:color w:val="000000"/>
          <w:lang w:eastAsia="en-GB"/>
        </w:rPr>
        <w:t xml:space="preserve">.  </w:t>
      </w:r>
    </w:p>
    <w:p w14:paraId="5E114926" w14:textId="77777777" w:rsidR="0000395B" w:rsidRDefault="0000395B" w:rsidP="0008105E">
      <w:pPr>
        <w:spacing w:after="0" w:line="240" w:lineRule="auto"/>
        <w:rPr>
          <w:b/>
        </w:rPr>
      </w:pPr>
    </w:p>
    <w:p w14:paraId="56CA41E6" w14:textId="0B8C3BC3" w:rsidR="008218B4" w:rsidRDefault="0008105E" w:rsidP="0008105E">
      <w:pPr>
        <w:spacing w:after="0" w:line="240" w:lineRule="auto"/>
        <w:rPr>
          <w:b/>
        </w:rPr>
      </w:pPr>
      <w:r w:rsidRPr="00772CB2">
        <w:rPr>
          <w:b/>
        </w:rPr>
        <w:t>18-19/</w:t>
      </w:r>
      <w:r w:rsidR="0000395B">
        <w:rPr>
          <w:b/>
        </w:rPr>
        <w:t>105</w:t>
      </w:r>
      <w:r>
        <w:rPr>
          <w:b/>
        </w:rPr>
        <w:t xml:space="preserve"> </w:t>
      </w:r>
      <w:r w:rsidR="0000395B">
        <w:rPr>
          <w:b/>
        </w:rPr>
        <w:t>Delivering Genomic Services (SH/P</w:t>
      </w:r>
      <w:r w:rsidR="00DD170D">
        <w:rPr>
          <w:b/>
        </w:rPr>
        <w:t>C)</w:t>
      </w:r>
    </w:p>
    <w:p w14:paraId="1CFA4B97" w14:textId="77777777" w:rsidR="009D5FDB" w:rsidRDefault="009D5FDB" w:rsidP="0008105E">
      <w:pPr>
        <w:spacing w:after="0" w:line="240" w:lineRule="auto"/>
        <w:rPr>
          <w:b/>
        </w:rPr>
      </w:pPr>
    </w:p>
    <w:p w14:paraId="0B93040F" w14:textId="0D44501E" w:rsidR="004B61F5" w:rsidRPr="004B61F5" w:rsidRDefault="00DD170D" w:rsidP="009A10F5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en-GB"/>
        </w:rPr>
      </w:pPr>
      <w:r>
        <w:rPr>
          <w:rFonts w:ascii="Calibri" w:eastAsia="Times New Roman" w:hAnsi="Calibri" w:cs="Calibri"/>
          <w:color w:val="000000"/>
          <w:lang w:eastAsia="en-GB"/>
        </w:rPr>
        <w:t>SH</w:t>
      </w:r>
      <w:r w:rsidR="00187B38">
        <w:rPr>
          <w:rFonts w:ascii="Calibri" w:eastAsia="Times New Roman" w:hAnsi="Calibri" w:cs="Calibri"/>
          <w:color w:val="000000"/>
          <w:lang w:eastAsia="en-GB"/>
        </w:rPr>
        <w:t xml:space="preserve"> to</w:t>
      </w:r>
      <w:r w:rsidR="009A10F5">
        <w:rPr>
          <w:rFonts w:ascii="Calibri" w:eastAsia="Times New Roman" w:hAnsi="Calibri" w:cs="Calibri"/>
          <w:color w:val="000000"/>
          <w:lang w:eastAsia="en-GB"/>
        </w:rPr>
        <w:t>ok the Board through her paper, which addressed w</w:t>
      </w:r>
      <w:r w:rsidR="004B61F5" w:rsidRPr="004B61F5">
        <w:rPr>
          <w:rFonts w:ascii="Calibri" w:eastAsia="Times New Roman" w:hAnsi="Calibri" w:cs="Calibri"/>
          <w:color w:val="000000"/>
          <w:lang w:eastAsia="en-GB"/>
        </w:rPr>
        <w:t>hat the P</w:t>
      </w:r>
      <w:r w:rsidR="009A10F5">
        <w:rPr>
          <w:rFonts w:ascii="Calibri" w:eastAsia="Times New Roman" w:hAnsi="Calibri" w:cs="Calibri"/>
          <w:color w:val="000000"/>
          <w:lang w:eastAsia="en-GB"/>
        </w:rPr>
        <w:t xml:space="preserve">artnership </w:t>
      </w:r>
      <w:r w:rsidR="004B61F5" w:rsidRPr="004B61F5">
        <w:rPr>
          <w:rFonts w:ascii="Calibri" w:eastAsia="Times New Roman" w:hAnsi="Calibri" w:cs="Calibri"/>
          <w:color w:val="000000"/>
          <w:lang w:eastAsia="en-GB"/>
        </w:rPr>
        <w:t>B</w:t>
      </w:r>
      <w:r w:rsidR="009A10F5">
        <w:rPr>
          <w:rFonts w:ascii="Calibri" w:eastAsia="Times New Roman" w:hAnsi="Calibri" w:cs="Calibri"/>
          <w:color w:val="000000"/>
          <w:lang w:eastAsia="en-GB"/>
        </w:rPr>
        <w:t>oard</w:t>
      </w:r>
      <w:r w:rsidR="004B61F5" w:rsidRPr="004B61F5">
        <w:rPr>
          <w:rFonts w:ascii="Calibri" w:eastAsia="Times New Roman" w:hAnsi="Calibri" w:cs="Calibri"/>
          <w:color w:val="000000"/>
          <w:lang w:eastAsia="en-GB"/>
        </w:rPr>
        <w:t xml:space="preserve"> is for and where NGIS </w:t>
      </w:r>
      <w:r w:rsidR="009A10F5">
        <w:rPr>
          <w:rFonts w:ascii="Calibri" w:eastAsia="Times New Roman" w:hAnsi="Calibri" w:cs="Calibri"/>
          <w:color w:val="000000"/>
          <w:lang w:eastAsia="en-GB"/>
        </w:rPr>
        <w:t xml:space="preserve">is </w:t>
      </w:r>
      <w:r w:rsidR="004B61F5" w:rsidRPr="004B61F5">
        <w:rPr>
          <w:rFonts w:ascii="Calibri" w:eastAsia="Times New Roman" w:hAnsi="Calibri" w:cs="Calibri"/>
          <w:color w:val="000000"/>
          <w:lang w:eastAsia="en-GB"/>
        </w:rPr>
        <w:t xml:space="preserve">in terms of implementation.  </w:t>
      </w:r>
    </w:p>
    <w:p w14:paraId="45341507" w14:textId="7C5B72E6" w:rsidR="004B61F5" w:rsidRPr="004B61F5" w:rsidRDefault="009A10F5" w:rsidP="000E3AF2">
      <w:pPr>
        <w:numPr>
          <w:ilvl w:val="0"/>
          <w:numId w:val="1"/>
        </w:numPr>
        <w:spacing w:after="0" w:line="240" w:lineRule="auto"/>
        <w:textAlignment w:val="center"/>
        <w:rPr>
          <w:rFonts w:ascii="Calibri" w:eastAsia="Times New Roman" w:hAnsi="Calibri" w:cs="Calibri"/>
          <w:color w:val="000000"/>
          <w:lang w:eastAsia="en-GB"/>
        </w:rPr>
      </w:pPr>
      <w:r>
        <w:rPr>
          <w:rFonts w:ascii="Calibri" w:eastAsia="Times New Roman" w:hAnsi="Calibri" w:cs="Calibri"/>
          <w:color w:val="000000"/>
          <w:lang w:eastAsia="en-GB"/>
        </w:rPr>
        <w:t xml:space="preserve">SH thought that delivering WGS for the GMS for </w:t>
      </w:r>
      <w:r w:rsidR="004B61F5" w:rsidRPr="004B61F5">
        <w:rPr>
          <w:rFonts w:ascii="Calibri" w:eastAsia="Times New Roman" w:hAnsi="Calibri" w:cs="Calibri"/>
          <w:color w:val="000000"/>
          <w:lang w:eastAsia="en-GB"/>
        </w:rPr>
        <w:t>29 July</w:t>
      </w:r>
      <w:r>
        <w:rPr>
          <w:rFonts w:ascii="Calibri" w:eastAsia="Times New Roman" w:hAnsi="Calibri" w:cs="Calibri"/>
          <w:color w:val="000000"/>
          <w:lang w:eastAsia="en-GB"/>
        </w:rPr>
        <w:t xml:space="preserve"> remains tight</w:t>
      </w:r>
      <w:r w:rsidR="004B61F5" w:rsidRPr="004B61F5">
        <w:rPr>
          <w:rFonts w:ascii="Calibri" w:eastAsia="Times New Roman" w:hAnsi="Calibri" w:cs="Calibri"/>
          <w:color w:val="000000"/>
          <w:lang w:eastAsia="en-GB"/>
        </w:rPr>
        <w:t xml:space="preserve">.  </w:t>
      </w:r>
      <w:r>
        <w:rPr>
          <w:rFonts w:ascii="Calibri" w:eastAsia="Times New Roman" w:hAnsi="Calibri" w:cs="Calibri"/>
          <w:color w:val="000000"/>
          <w:lang w:eastAsia="en-GB"/>
        </w:rPr>
        <w:t>NHSE is currently reviewing how long the patient choice conversation might last.  The n</w:t>
      </w:r>
      <w:r w:rsidR="004B61F5" w:rsidRPr="004B61F5">
        <w:rPr>
          <w:rFonts w:ascii="Calibri" w:eastAsia="Times New Roman" w:hAnsi="Calibri" w:cs="Calibri"/>
          <w:color w:val="000000"/>
          <w:lang w:eastAsia="en-GB"/>
        </w:rPr>
        <w:t xml:space="preserve">ext 3 months are critical.  </w:t>
      </w:r>
    </w:p>
    <w:p w14:paraId="7A177D7D" w14:textId="5BE6DCCB" w:rsidR="004B61F5" w:rsidRPr="004B61F5" w:rsidRDefault="004B61F5" w:rsidP="000E3AF2">
      <w:pPr>
        <w:numPr>
          <w:ilvl w:val="0"/>
          <w:numId w:val="1"/>
        </w:numPr>
        <w:spacing w:after="0" w:line="240" w:lineRule="auto"/>
        <w:textAlignment w:val="center"/>
        <w:rPr>
          <w:rFonts w:ascii="Calibri" w:eastAsia="Times New Roman" w:hAnsi="Calibri" w:cs="Calibri"/>
          <w:color w:val="000000"/>
          <w:lang w:eastAsia="en-GB"/>
        </w:rPr>
      </w:pPr>
      <w:r w:rsidRPr="004B61F5">
        <w:rPr>
          <w:rFonts w:ascii="Calibri" w:eastAsia="Times New Roman" w:hAnsi="Calibri" w:cs="Calibri"/>
          <w:color w:val="000000"/>
          <w:lang w:eastAsia="en-GB"/>
        </w:rPr>
        <w:t>PC concur</w:t>
      </w:r>
      <w:r w:rsidR="009A10F5">
        <w:rPr>
          <w:rFonts w:ascii="Calibri" w:eastAsia="Times New Roman" w:hAnsi="Calibri" w:cs="Calibri"/>
          <w:color w:val="000000"/>
          <w:lang w:eastAsia="en-GB"/>
        </w:rPr>
        <w:t>red</w:t>
      </w:r>
      <w:r w:rsidRPr="004B61F5">
        <w:rPr>
          <w:rFonts w:ascii="Calibri" w:eastAsia="Times New Roman" w:hAnsi="Calibri" w:cs="Calibri"/>
          <w:color w:val="000000"/>
          <w:lang w:eastAsia="en-GB"/>
        </w:rPr>
        <w:t xml:space="preserve"> with SH</w:t>
      </w:r>
      <w:r w:rsidR="009A10F5">
        <w:rPr>
          <w:rFonts w:ascii="Calibri" w:eastAsia="Times New Roman" w:hAnsi="Calibri" w:cs="Calibri"/>
          <w:color w:val="000000"/>
          <w:lang w:eastAsia="en-GB"/>
        </w:rPr>
        <w:t>’s description of the position</w:t>
      </w:r>
      <w:r w:rsidRPr="004B61F5">
        <w:rPr>
          <w:rFonts w:ascii="Calibri" w:eastAsia="Times New Roman" w:hAnsi="Calibri" w:cs="Calibri"/>
          <w:color w:val="000000"/>
          <w:lang w:eastAsia="en-GB"/>
        </w:rPr>
        <w:t xml:space="preserve">.  </w:t>
      </w:r>
      <w:r w:rsidR="009A10F5">
        <w:rPr>
          <w:rFonts w:ascii="Calibri" w:eastAsia="Times New Roman" w:hAnsi="Calibri" w:cs="Calibri"/>
          <w:color w:val="000000"/>
          <w:lang w:eastAsia="en-GB"/>
        </w:rPr>
        <w:t>There is a lot of w</w:t>
      </w:r>
      <w:r w:rsidRPr="004B61F5">
        <w:rPr>
          <w:rFonts w:ascii="Calibri" w:eastAsia="Times New Roman" w:hAnsi="Calibri" w:cs="Calibri"/>
          <w:color w:val="000000"/>
          <w:lang w:eastAsia="en-GB"/>
        </w:rPr>
        <w:t>ork</w:t>
      </w:r>
      <w:r w:rsidR="009A10F5">
        <w:rPr>
          <w:rFonts w:ascii="Calibri" w:eastAsia="Times New Roman" w:hAnsi="Calibri" w:cs="Calibri"/>
          <w:color w:val="000000"/>
          <w:lang w:eastAsia="en-GB"/>
        </w:rPr>
        <w:t xml:space="preserve"> go</w:t>
      </w:r>
      <w:r w:rsidRPr="004B61F5">
        <w:rPr>
          <w:rFonts w:ascii="Calibri" w:eastAsia="Times New Roman" w:hAnsi="Calibri" w:cs="Calibri"/>
          <w:color w:val="000000"/>
          <w:lang w:eastAsia="en-GB"/>
        </w:rPr>
        <w:t xml:space="preserve">ing on behind the scenes </w:t>
      </w:r>
      <w:r w:rsidR="009A10F5">
        <w:rPr>
          <w:rFonts w:ascii="Calibri" w:eastAsia="Times New Roman" w:hAnsi="Calibri" w:cs="Calibri"/>
          <w:color w:val="000000"/>
          <w:lang w:eastAsia="en-GB"/>
        </w:rPr>
        <w:t>about ho</w:t>
      </w:r>
      <w:r w:rsidRPr="004B61F5">
        <w:rPr>
          <w:rFonts w:ascii="Calibri" w:eastAsia="Times New Roman" w:hAnsi="Calibri" w:cs="Calibri"/>
          <w:color w:val="000000"/>
          <w:lang w:eastAsia="en-GB"/>
        </w:rPr>
        <w:t xml:space="preserve">w samples and data move around.  </w:t>
      </w:r>
      <w:r w:rsidR="009A10F5">
        <w:rPr>
          <w:rFonts w:ascii="Calibri" w:eastAsia="Times New Roman" w:hAnsi="Calibri" w:cs="Calibri"/>
          <w:color w:val="000000"/>
          <w:lang w:eastAsia="en-GB"/>
        </w:rPr>
        <w:t>This work n</w:t>
      </w:r>
      <w:r w:rsidRPr="004B61F5">
        <w:rPr>
          <w:rFonts w:ascii="Calibri" w:eastAsia="Times New Roman" w:hAnsi="Calibri" w:cs="Calibri"/>
          <w:color w:val="000000"/>
          <w:lang w:eastAsia="en-GB"/>
        </w:rPr>
        <w:t xml:space="preserve">eeds to be done by </w:t>
      </w:r>
      <w:r w:rsidR="009A10F5">
        <w:rPr>
          <w:rFonts w:ascii="Calibri" w:eastAsia="Times New Roman" w:hAnsi="Calibri" w:cs="Calibri"/>
          <w:color w:val="000000"/>
          <w:lang w:eastAsia="en-GB"/>
        </w:rPr>
        <w:t xml:space="preserve">the </w:t>
      </w:r>
      <w:r w:rsidRPr="004B61F5">
        <w:rPr>
          <w:rFonts w:ascii="Calibri" w:eastAsia="Times New Roman" w:hAnsi="Calibri" w:cs="Calibri"/>
          <w:color w:val="000000"/>
          <w:lang w:eastAsia="en-GB"/>
        </w:rPr>
        <w:t>beginning of UAT</w:t>
      </w:r>
      <w:r w:rsidR="009A10F5">
        <w:rPr>
          <w:rFonts w:ascii="Calibri" w:eastAsia="Times New Roman" w:hAnsi="Calibri" w:cs="Calibri"/>
          <w:color w:val="000000"/>
          <w:lang w:eastAsia="en-GB"/>
        </w:rPr>
        <w:t xml:space="preserve"> in June</w:t>
      </w:r>
      <w:r w:rsidRPr="004B61F5">
        <w:rPr>
          <w:rFonts w:ascii="Calibri" w:eastAsia="Times New Roman" w:hAnsi="Calibri" w:cs="Calibri"/>
          <w:color w:val="000000"/>
          <w:lang w:eastAsia="en-GB"/>
        </w:rPr>
        <w:t xml:space="preserve">.  </w:t>
      </w:r>
    </w:p>
    <w:p w14:paraId="566FB1E5" w14:textId="3D4945B7" w:rsidR="00816C2D" w:rsidRDefault="00816C2D" w:rsidP="00816C2D">
      <w:pPr>
        <w:numPr>
          <w:ilvl w:val="0"/>
          <w:numId w:val="1"/>
        </w:numPr>
        <w:spacing w:after="0" w:line="240" w:lineRule="auto"/>
        <w:textAlignment w:val="center"/>
        <w:rPr>
          <w:rFonts w:ascii="Calibri" w:eastAsia="Times New Roman" w:hAnsi="Calibri" w:cs="Calibri"/>
          <w:color w:val="000000"/>
          <w:lang w:eastAsia="en-GB"/>
        </w:rPr>
      </w:pPr>
      <w:r>
        <w:rPr>
          <w:rFonts w:ascii="Calibri" w:eastAsia="Times New Roman" w:hAnsi="Calibri" w:cs="Calibri"/>
          <w:b/>
          <w:color w:val="000000"/>
          <w:lang w:eastAsia="en-GB"/>
        </w:rPr>
        <w:t xml:space="preserve">Action: GeL with NHSE to produce </w:t>
      </w:r>
      <w:r w:rsidRPr="00816C2D">
        <w:rPr>
          <w:rFonts w:ascii="Calibri" w:eastAsia="Times New Roman" w:hAnsi="Calibri" w:cs="Calibri"/>
          <w:b/>
          <w:color w:val="000000"/>
          <w:lang w:eastAsia="en-GB"/>
        </w:rPr>
        <w:t xml:space="preserve">a clear, risk adjusted timeline for the delivery of NGIS including high level timeline to deliver </w:t>
      </w:r>
      <w:r>
        <w:rPr>
          <w:rFonts w:ascii="Calibri" w:eastAsia="Times New Roman" w:hAnsi="Calibri" w:cs="Calibri"/>
          <w:b/>
          <w:color w:val="000000"/>
          <w:lang w:eastAsia="en-GB"/>
        </w:rPr>
        <w:t xml:space="preserve">MVP </w:t>
      </w:r>
      <w:r w:rsidRPr="00816C2D">
        <w:rPr>
          <w:rFonts w:ascii="Calibri" w:eastAsia="Times New Roman" w:hAnsi="Calibri" w:cs="Calibri"/>
          <w:b/>
          <w:color w:val="000000"/>
          <w:lang w:eastAsia="en-GB"/>
        </w:rPr>
        <w:t xml:space="preserve">1.0 and </w:t>
      </w:r>
      <w:r>
        <w:rPr>
          <w:rFonts w:ascii="Calibri" w:eastAsia="Times New Roman" w:hAnsi="Calibri" w:cs="Calibri"/>
          <w:b/>
          <w:color w:val="000000"/>
          <w:lang w:eastAsia="en-GB"/>
        </w:rPr>
        <w:t xml:space="preserve">MVP </w:t>
      </w:r>
      <w:r w:rsidRPr="00816C2D">
        <w:rPr>
          <w:rFonts w:ascii="Calibri" w:eastAsia="Times New Roman" w:hAnsi="Calibri" w:cs="Calibri"/>
          <w:b/>
          <w:color w:val="000000"/>
          <w:lang w:eastAsia="en-GB"/>
        </w:rPr>
        <w:t>2.0.</w:t>
      </w:r>
    </w:p>
    <w:p w14:paraId="14D9D591" w14:textId="06BAAA03" w:rsidR="004B61F5" w:rsidRPr="004B61F5" w:rsidRDefault="009A10F5" w:rsidP="000E3AF2">
      <w:pPr>
        <w:numPr>
          <w:ilvl w:val="0"/>
          <w:numId w:val="1"/>
        </w:numPr>
        <w:spacing w:after="0" w:line="240" w:lineRule="auto"/>
        <w:textAlignment w:val="center"/>
        <w:rPr>
          <w:rFonts w:ascii="Calibri" w:eastAsia="Times New Roman" w:hAnsi="Calibri" w:cs="Calibri"/>
          <w:color w:val="000000"/>
          <w:lang w:eastAsia="en-GB"/>
        </w:rPr>
      </w:pPr>
      <w:r>
        <w:rPr>
          <w:rFonts w:ascii="Calibri" w:eastAsia="Times New Roman" w:hAnsi="Calibri" w:cs="Calibri"/>
          <w:color w:val="000000"/>
          <w:lang w:eastAsia="en-GB"/>
        </w:rPr>
        <w:t>PC noted that i</w:t>
      </w:r>
      <w:r w:rsidR="004B61F5" w:rsidRPr="004B61F5">
        <w:rPr>
          <w:rFonts w:ascii="Calibri" w:eastAsia="Times New Roman" w:hAnsi="Calibri" w:cs="Calibri"/>
          <w:color w:val="000000"/>
          <w:lang w:eastAsia="en-GB"/>
        </w:rPr>
        <w:t xml:space="preserve">nternational interest </w:t>
      </w:r>
      <w:r>
        <w:rPr>
          <w:rFonts w:ascii="Calibri" w:eastAsia="Times New Roman" w:hAnsi="Calibri" w:cs="Calibri"/>
          <w:color w:val="000000"/>
          <w:lang w:eastAsia="en-GB"/>
        </w:rPr>
        <w:t xml:space="preserve">in NGIS </w:t>
      </w:r>
      <w:r w:rsidR="004B61F5" w:rsidRPr="004B61F5">
        <w:rPr>
          <w:rFonts w:ascii="Calibri" w:eastAsia="Times New Roman" w:hAnsi="Calibri" w:cs="Calibri"/>
          <w:color w:val="000000"/>
          <w:lang w:eastAsia="en-GB"/>
        </w:rPr>
        <w:t xml:space="preserve">continues. </w:t>
      </w:r>
      <w:r w:rsidR="00E34C96">
        <w:rPr>
          <w:rFonts w:ascii="Calibri" w:eastAsia="Times New Roman" w:hAnsi="Calibri" w:cs="Calibri"/>
          <w:color w:val="000000"/>
          <w:lang w:eastAsia="en-GB"/>
        </w:rPr>
        <w:t>It was</w:t>
      </w:r>
      <w:r>
        <w:rPr>
          <w:rFonts w:ascii="Calibri" w:eastAsia="Times New Roman" w:hAnsi="Calibri" w:cs="Calibri"/>
          <w:color w:val="000000"/>
          <w:lang w:eastAsia="en-GB"/>
        </w:rPr>
        <w:t xml:space="preserve"> asked whether we were in touch with Healthcare UK</w:t>
      </w:r>
      <w:r w:rsidR="004B61F5" w:rsidRPr="004B61F5">
        <w:rPr>
          <w:rFonts w:ascii="Calibri" w:eastAsia="Times New Roman" w:hAnsi="Calibri" w:cs="Calibri"/>
          <w:color w:val="000000"/>
          <w:lang w:eastAsia="en-GB"/>
        </w:rPr>
        <w:t>.</w:t>
      </w:r>
      <w:r>
        <w:rPr>
          <w:rFonts w:ascii="Calibri" w:eastAsia="Times New Roman" w:hAnsi="Calibri" w:cs="Calibri"/>
          <w:color w:val="000000"/>
          <w:lang w:eastAsia="en-GB"/>
        </w:rPr>
        <w:t xml:space="preserve">  </w:t>
      </w:r>
      <w:bookmarkStart w:id="0" w:name="_GoBack"/>
      <w:bookmarkEnd w:id="0"/>
    </w:p>
    <w:p w14:paraId="7678844F" w14:textId="04738685" w:rsidR="004545E5" w:rsidRPr="00221A46" w:rsidRDefault="004545E5" w:rsidP="00AF0F9C">
      <w:pPr>
        <w:pStyle w:val="ListParagraph"/>
        <w:spacing w:after="0" w:line="240" w:lineRule="auto"/>
        <w:rPr>
          <w:rFonts w:ascii="Calibri" w:eastAsia="Times New Roman" w:hAnsi="Calibri" w:cs="Calibri"/>
          <w:color w:val="000000"/>
          <w:lang w:eastAsia="en-GB"/>
        </w:rPr>
      </w:pPr>
    </w:p>
    <w:p w14:paraId="27507528" w14:textId="016CEE60" w:rsidR="0008105E" w:rsidRDefault="00D7197B" w:rsidP="00FC09E6">
      <w:pPr>
        <w:rPr>
          <w:b/>
        </w:rPr>
      </w:pPr>
      <w:r>
        <w:rPr>
          <w:b/>
        </w:rPr>
        <w:t>18-19/</w:t>
      </w:r>
      <w:r w:rsidR="0000395B">
        <w:rPr>
          <w:b/>
        </w:rPr>
        <w:t>106</w:t>
      </w:r>
      <w:r w:rsidR="00D36F49">
        <w:rPr>
          <w:b/>
        </w:rPr>
        <w:t>–</w:t>
      </w:r>
      <w:r w:rsidR="00E554CF">
        <w:rPr>
          <w:b/>
        </w:rPr>
        <w:t xml:space="preserve"> </w:t>
      </w:r>
      <w:r w:rsidR="0000395B">
        <w:rPr>
          <w:b/>
        </w:rPr>
        <w:t>Facilitating Research</w:t>
      </w:r>
      <w:r w:rsidR="00D36F49">
        <w:rPr>
          <w:b/>
        </w:rPr>
        <w:t xml:space="preserve"> </w:t>
      </w:r>
      <w:r w:rsidR="00497955" w:rsidRPr="00497955">
        <w:rPr>
          <w:b/>
        </w:rPr>
        <w:t>(</w:t>
      </w:r>
      <w:r w:rsidR="00E554CF">
        <w:rPr>
          <w:b/>
        </w:rPr>
        <w:t>JH</w:t>
      </w:r>
      <w:r w:rsidR="00FC09E6">
        <w:rPr>
          <w:b/>
        </w:rPr>
        <w:t>):</w:t>
      </w:r>
      <w:r w:rsidR="009D5FDB">
        <w:rPr>
          <w:b/>
        </w:rPr>
        <w:t xml:space="preserve"> </w:t>
      </w:r>
    </w:p>
    <w:p w14:paraId="32671CDF" w14:textId="77777777" w:rsidR="00EE1CC2" w:rsidRDefault="00EE1CC2" w:rsidP="000E3AF2">
      <w:pPr>
        <w:numPr>
          <w:ilvl w:val="0"/>
          <w:numId w:val="1"/>
        </w:numPr>
        <w:spacing w:after="0" w:line="240" w:lineRule="auto"/>
        <w:textAlignment w:val="center"/>
        <w:rPr>
          <w:rFonts w:ascii="Calibri" w:eastAsia="Times New Roman" w:hAnsi="Calibri" w:cs="Calibri"/>
          <w:color w:val="000000"/>
          <w:lang w:eastAsia="en-GB"/>
        </w:rPr>
      </w:pPr>
      <w:r>
        <w:rPr>
          <w:rFonts w:ascii="Calibri" w:eastAsia="Times New Roman" w:hAnsi="Calibri" w:cs="Calibri"/>
          <w:color w:val="000000"/>
          <w:lang w:eastAsia="en-GB"/>
        </w:rPr>
        <w:t>JH highlighted the following:</w:t>
      </w:r>
    </w:p>
    <w:p w14:paraId="19A643E0" w14:textId="1A86A37F" w:rsidR="00107599" w:rsidRDefault="00107599" w:rsidP="00EE1CC2">
      <w:pPr>
        <w:numPr>
          <w:ilvl w:val="1"/>
          <w:numId w:val="1"/>
        </w:numPr>
        <w:spacing w:after="0" w:line="240" w:lineRule="auto"/>
        <w:textAlignment w:val="center"/>
        <w:rPr>
          <w:rFonts w:ascii="Calibri" w:eastAsia="Times New Roman" w:hAnsi="Calibri" w:cs="Calibri"/>
          <w:color w:val="000000"/>
          <w:lang w:eastAsia="en-GB"/>
        </w:rPr>
      </w:pPr>
      <w:r>
        <w:rPr>
          <w:rFonts w:ascii="Calibri" w:eastAsia="Times New Roman" w:hAnsi="Calibri" w:cs="Calibri"/>
          <w:color w:val="000000"/>
          <w:lang w:eastAsia="en-GB"/>
        </w:rPr>
        <w:t>The meeting of the Discovery Forum last week was a big success.</w:t>
      </w:r>
    </w:p>
    <w:p w14:paraId="5E187994" w14:textId="48EFA941" w:rsidR="004B61F5" w:rsidRPr="004B61F5" w:rsidRDefault="00EE1CC2" w:rsidP="00EE1CC2">
      <w:pPr>
        <w:numPr>
          <w:ilvl w:val="1"/>
          <w:numId w:val="1"/>
        </w:numPr>
        <w:spacing w:after="0" w:line="240" w:lineRule="auto"/>
        <w:textAlignment w:val="center"/>
        <w:rPr>
          <w:rFonts w:ascii="Calibri" w:eastAsia="Times New Roman" w:hAnsi="Calibri" w:cs="Calibri"/>
          <w:color w:val="000000"/>
          <w:lang w:eastAsia="en-GB"/>
        </w:rPr>
      </w:pPr>
      <w:r>
        <w:rPr>
          <w:rFonts w:ascii="Calibri" w:eastAsia="Times New Roman" w:hAnsi="Calibri" w:cs="Calibri"/>
          <w:color w:val="000000"/>
          <w:lang w:eastAsia="en-GB"/>
        </w:rPr>
        <w:t xml:space="preserve">The Discovery Forum has </w:t>
      </w:r>
      <w:r w:rsidR="004B61F5" w:rsidRPr="004B61F5">
        <w:rPr>
          <w:rFonts w:ascii="Calibri" w:eastAsia="Times New Roman" w:hAnsi="Calibri" w:cs="Calibri"/>
          <w:color w:val="000000"/>
          <w:lang w:eastAsia="en-GB"/>
        </w:rPr>
        <w:t xml:space="preserve">12 full paying members.  </w:t>
      </w:r>
    </w:p>
    <w:p w14:paraId="6BFD1B8C" w14:textId="4215B5BB" w:rsidR="004B61F5" w:rsidRPr="004B61F5" w:rsidRDefault="00107599" w:rsidP="00107599">
      <w:pPr>
        <w:numPr>
          <w:ilvl w:val="1"/>
          <w:numId w:val="1"/>
        </w:numPr>
        <w:spacing w:after="0" w:line="240" w:lineRule="auto"/>
        <w:textAlignment w:val="center"/>
        <w:rPr>
          <w:rFonts w:ascii="Calibri" w:eastAsia="Times New Roman" w:hAnsi="Calibri" w:cs="Calibri"/>
          <w:color w:val="000000"/>
          <w:lang w:eastAsia="en-GB"/>
        </w:rPr>
      </w:pPr>
      <w:r>
        <w:rPr>
          <w:rFonts w:ascii="Calibri" w:eastAsia="Times New Roman" w:hAnsi="Calibri" w:cs="Calibri"/>
          <w:color w:val="000000"/>
          <w:lang w:eastAsia="en-GB"/>
        </w:rPr>
        <w:t>JH is taking</w:t>
      </w:r>
      <w:r w:rsidR="004B61F5" w:rsidRPr="004B61F5">
        <w:rPr>
          <w:rFonts w:ascii="Calibri" w:eastAsia="Times New Roman" w:hAnsi="Calibri" w:cs="Calibri"/>
          <w:color w:val="000000"/>
          <w:lang w:eastAsia="en-GB"/>
        </w:rPr>
        <w:t xml:space="preserve"> proposals to </w:t>
      </w:r>
      <w:r>
        <w:rPr>
          <w:rFonts w:ascii="Calibri" w:eastAsia="Times New Roman" w:hAnsi="Calibri" w:cs="Calibri"/>
          <w:color w:val="000000"/>
          <w:lang w:eastAsia="en-GB"/>
        </w:rPr>
        <w:t xml:space="preserve">the </w:t>
      </w:r>
      <w:r w:rsidR="004B61F5" w:rsidRPr="004B61F5">
        <w:rPr>
          <w:rFonts w:ascii="Calibri" w:eastAsia="Times New Roman" w:hAnsi="Calibri" w:cs="Calibri"/>
          <w:color w:val="000000"/>
          <w:lang w:eastAsia="en-GB"/>
        </w:rPr>
        <w:t>GLHs</w:t>
      </w:r>
      <w:r>
        <w:rPr>
          <w:rFonts w:ascii="Calibri" w:eastAsia="Times New Roman" w:hAnsi="Calibri" w:cs="Calibri"/>
          <w:color w:val="000000"/>
          <w:lang w:eastAsia="en-GB"/>
        </w:rPr>
        <w:t xml:space="preserve"> around recontact</w:t>
      </w:r>
      <w:r w:rsidR="004B61F5" w:rsidRPr="004B61F5">
        <w:rPr>
          <w:rFonts w:ascii="Calibri" w:eastAsia="Times New Roman" w:hAnsi="Calibri" w:cs="Calibri"/>
          <w:color w:val="000000"/>
          <w:lang w:eastAsia="en-GB"/>
        </w:rPr>
        <w:t xml:space="preserve">. </w:t>
      </w:r>
    </w:p>
    <w:p w14:paraId="6816C291" w14:textId="5A8A4C6E" w:rsidR="004B61F5" w:rsidRPr="004B61F5" w:rsidRDefault="004B61F5" w:rsidP="00107599">
      <w:pPr>
        <w:numPr>
          <w:ilvl w:val="1"/>
          <w:numId w:val="1"/>
        </w:numPr>
        <w:spacing w:after="0" w:line="240" w:lineRule="auto"/>
        <w:textAlignment w:val="center"/>
        <w:rPr>
          <w:rFonts w:ascii="Calibri" w:eastAsia="Times New Roman" w:hAnsi="Calibri" w:cs="Calibri"/>
          <w:color w:val="000000"/>
          <w:lang w:eastAsia="en-GB"/>
        </w:rPr>
      </w:pPr>
      <w:r w:rsidRPr="004B61F5">
        <w:rPr>
          <w:rFonts w:ascii="Calibri" w:eastAsia="Times New Roman" w:hAnsi="Calibri" w:cs="Calibri"/>
          <w:color w:val="000000"/>
          <w:lang w:eastAsia="en-GB"/>
        </w:rPr>
        <w:t xml:space="preserve">13 projects </w:t>
      </w:r>
      <w:r w:rsidR="00107599">
        <w:rPr>
          <w:rFonts w:ascii="Calibri" w:eastAsia="Times New Roman" w:hAnsi="Calibri" w:cs="Calibri"/>
          <w:color w:val="000000"/>
          <w:lang w:eastAsia="en-GB"/>
        </w:rPr>
        <w:t>have been through</w:t>
      </w:r>
      <w:r w:rsidRPr="004B61F5">
        <w:rPr>
          <w:rFonts w:ascii="Calibri" w:eastAsia="Times New Roman" w:hAnsi="Calibri" w:cs="Calibri"/>
          <w:color w:val="000000"/>
          <w:lang w:eastAsia="en-GB"/>
        </w:rPr>
        <w:t xml:space="preserve"> SAC.  </w:t>
      </w:r>
    </w:p>
    <w:p w14:paraId="545B0DD7" w14:textId="5BEEF402" w:rsidR="00107599" w:rsidRDefault="00107599" w:rsidP="00107599">
      <w:pPr>
        <w:numPr>
          <w:ilvl w:val="0"/>
          <w:numId w:val="1"/>
        </w:numPr>
        <w:spacing w:after="0" w:line="240" w:lineRule="auto"/>
        <w:textAlignment w:val="center"/>
        <w:rPr>
          <w:rFonts w:ascii="Calibri" w:eastAsia="Times New Roman" w:hAnsi="Calibri" w:cs="Calibri"/>
          <w:color w:val="000000"/>
          <w:lang w:eastAsia="en-GB"/>
        </w:rPr>
      </w:pPr>
      <w:r>
        <w:rPr>
          <w:rFonts w:ascii="Calibri" w:eastAsia="Times New Roman" w:hAnsi="Calibri" w:cs="Calibri"/>
          <w:color w:val="000000"/>
          <w:lang w:eastAsia="en-GB"/>
        </w:rPr>
        <w:t>We are looking at d</w:t>
      </w:r>
      <w:r w:rsidR="004B61F5" w:rsidRPr="004B61F5">
        <w:rPr>
          <w:rFonts w:ascii="Calibri" w:eastAsia="Times New Roman" w:hAnsi="Calibri" w:cs="Calibri"/>
          <w:color w:val="000000"/>
          <w:lang w:eastAsia="en-GB"/>
        </w:rPr>
        <w:t>ifferent way</w:t>
      </w:r>
      <w:r>
        <w:rPr>
          <w:rFonts w:ascii="Calibri" w:eastAsia="Times New Roman" w:hAnsi="Calibri" w:cs="Calibri"/>
          <w:color w:val="000000"/>
          <w:lang w:eastAsia="en-GB"/>
        </w:rPr>
        <w:t>s</w:t>
      </w:r>
      <w:r w:rsidR="004B61F5" w:rsidRPr="004B61F5">
        <w:rPr>
          <w:rFonts w:ascii="Calibri" w:eastAsia="Times New Roman" w:hAnsi="Calibri" w:cs="Calibri"/>
          <w:color w:val="000000"/>
          <w:lang w:eastAsia="en-GB"/>
        </w:rPr>
        <w:t xml:space="preserve"> to price access to data</w:t>
      </w:r>
      <w:r>
        <w:rPr>
          <w:rFonts w:ascii="Calibri" w:eastAsia="Times New Roman" w:hAnsi="Calibri" w:cs="Calibri"/>
          <w:color w:val="000000"/>
          <w:lang w:eastAsia="en-GB"/>
        </w:rPr>
        <w:t xml:space="preserve"> and are g</w:t>
      </w:r>
      <w:r w:rsidR="004B61F5" w:rsidRPr="004B61F5">
        <w:rPr>
          <w:rFonts w:ascii="Calibri" w:eastAsia="Times New Roman" w:hAnsi="Calibri" w:cs="Calibri"/>
          <w:color w:val="000000"/>
          <w:lang w:eastAsia="en-GB"/>
        </w:rPr>
        <w:t xml:space="preserve">etting external expertise to help us do that.   </w:t>
      </w:r>
      <w:r>
        <w:rPr>
          <w:rFonts w:ascii="Calibri" w:eastAsia="Times New Roman" w:hAnsi="Calibri" w:cs="Calibri"/>
          <w:color w:val="000000"/>
          <w:lang w:eastAsia="en-GB"/>
        </w:rPr>
        <w:t>Early DAAs are c</w:t>
      </w:r>
      <w:r w:rsidRPr="004B61F5">
        <w:rPr>
          <w:rFonts w:ascii="Calibri" w:eastAsia="Times New Roman" w:hAnsi="Calibri" w:cs="Calibri"/>
          <w:color w:val="000000"/>
          <w:lang w:eastAsia="en-GB"/>
        </w:rPr>
        <w:t xml:space="preserve">oming up to </w:t>
      </w:r>
      <w:r>
        <w:rPr>
          <w:rFonts w:ascii="Calibri" w:eastAsia="Times New Roman" w:hAnsi="Calibri" w:cs="Calibri"/>
          <w:color w:val="000000"/>
          <w:lang w:eastAsia="en-GB"/>
        </w:rPr>
        <w:t xml:space="preserve">the </w:t>
      </w:r>
      <w:r w:rsidRPr="004B61F5">
        <w:rPr>
          <w:rFonts w:ascii="Calibri" w:eastAsia="Times New Roman" w:hAnsi="Calibri" w:cs="Calibri"/>
          <w:color w:val="000000"/>
          <w:lang w:eastAsia="en-GB"/>
        </w:rPr>
        <w:t xml:space="preserve">1 year renewal.  </w:t>
      </w:r>
      <w:r>
        <w:rPr>
          <w:rFonts w:ascii="Calibri" w:eastAsia="Times New Roman" w:hAnsi="Calibri" w:cs="Calibri"/>
          <w:color w:val="000000"/>
          <w:lang w:eastAsia="en-GB"/>
        </w:rPr>
        <w:t>We are d</w:t>
      </w:r>
      <w:r w:rsidRPr="004B61F5">
        <w:rPr>
          <w:rFonts w:ascii="Calibri" w:eastAsia="Times New Roman" w:hAnsi="Calibri" w:cs="Calibri"/>
          <w:color w:val="000000"/>
          <w:lang w:eastAsia="en-GB"/>
        </w:rPr>
        <w:t xml:space="preserve">oing benchmarking as to intrinsic value.  </w:t>
      </w:r>
    </w:p>
    <w:p w14:paraId="4693065D" w14:textId="1167FF92" w:rsidR="00E34C96" w:rsidRPr="004B61F5" w:rsidRDefault="00E34C96" w:rsidP="00107599">
      <w:pPr>
        <w:numPr>
          <w:ilvl w:val="0"/>
          <w:numId w:val="1"/>
        </w:numPr>
        <w:spacing w:after="0" w:line="240" w:lineRule="auto"/>
        <w:textAlignment w:val="center"/>
        <w:rPr>
          <w:rFonts w:ascii="Calibri" w:eastAsia="Times New Roman" w:hAnsi="Calibri" w:cs="Calibri"/>
          <w:color w:val="000000"/>
          <w:lang w:eastAsia="en-GB"/>
        </w:rPr>
      </w:pPr>
      <w:r>
        <w:rPr>
          <w:rFonts w:ascii="Calibri" w:eastAsia="Times New Roman" w:hAnsi="Calibri" w:cs="Calibri"/>
          <w:color w:val="000000"/>
          <w:lang w:eastAsia="en-GB"/>
        </w:rPr>
        <w:t xml:space="preserve">There followed a discussion as to how the commercial agenda was progressing.  </w:t>
      </w:r>
    </w:p>
    <w:p w14:paraId="5A98DDDF" w14:textId="77777777" w:rsidR="00FD2651" w:rsidRDefault="00FD2651" w:rsidP="00FC09E6">
      <w:pPr>
        <w:rPr>
          <w:b/>
        </w:rPr>
      </w:pPr>
    </w:p>
    <w:p w14:paraId="6DB5D4F2" w14:textId="77777777" w:rsidR="004B61F5" w:rsidRDefault="00D7197B" w:rsidP="00FC09E6">
      <w:pPr>
        <w:rPr>
          <w:b/>
        </w:rPr>
      </w:pPr>
      <w:r>
        <w:rPr>
          <w:b/>
        </w:rPr>
        <w:t>18-19/</w:t>
      </w:r>
      <w:r w:rsidR="0000395B">
        <w:rPr>
          <w:b/>
        </w:rPr>
        <w:t>107</w:t>
      </w:r>
      <w:r w:rsidR="00C20629">
        <w:rPr>
          <w:b/>
        </w:rPr>
        <w:t xml:space="preserve"> </w:t>
      </w:r>
      <w:r w:rsidR="0000395B">
        <w:rPr>
          <w:b/>
        </w:rPr>
        <w:t>–</w:t>
      </w:r>
      <w:r w:rsidR="00E554CF">
        <w:rPr>
          <w:b/>
        </w:rPr>
        <w:t xml:space="preserve"> </w:t>
      </w:r>
      <w:r w:rsidR="0000395B">
        <w:rPr>
          <w:b/>
        </w:rPr>
        <w:t>Influencing the Genomic Landscape</w:t>
      </w:r>
      <w:r w:rsidR="00F30E97">
        <w:rPr>
          <w:b/>
        </w:rPr>
        <w:t xml:space="preserve"> Report </w:t>
      </w:r>
      <w:r w:rsidR="00F465BA" w:rsidRPr="006A7700">
        <w:rPr>
          <w:b/>
        </w:rPr>
        <w:t>(</w:t>
      </w:r>
      <w:r w:rsidR="0000395B">
        <w:rPr>
          <w:b/>
        </w:rPr>
        <w:t>JD</w:t>
      </w:r>
      <w:r w:rsidR="00F465BA" w:rsidRPr="006A7700">
        <w:rPr>
          <w:b/>
        </w:rPr>
        <w:t>):</w:t>
      </w:r>
      <w:r w:rsidR="00F465BA">
        <w:rPr>
          <w:b/>
        </w:rPr>
        <w:t xml:space="preserve"> </w:t>
      </w:r>
    </w:p>
    <w:p w14:paraId="16FEBEBA" w14:textId="495EDD69" w:rsidR="004B61F5" w:rsidRPr="004B61F5" w:rsidRDefault="00DB526E" w:rsidP="0010078E">
      <w:pPr>
        <w:numPr>
          <w:ilvl w:val="0"/>
          <w:numId w:val="1"/>
        </w:numPr>
        <w:spacing w:after="0" w:line="240" w:lineRule="auto"/>
        <w:textAlignment w:val="center"/>
        <w:rPr>
          <w:rFonts w:ascii="Calibri" w:eastAsia="Times New Roman" w:hAnsi="Calibri" w:cs="Calibri"/>
          <w:color w:val="000000"/>
          <w:lang w:eastAsia="en-GB"/>
        </w:rPr>
      </w:pPr>
      <w:r>
        <w:rPr>
          <w:rFonts w:ascii="Calibri" w:eastAsia="Times New Roman" w:hAnsi="Calibri" w:cs="Calibri"/>
          <w:color w:val="000000"/>
          <w:lang w:eastAsia="en-GB"/>
        </w:rPr>
        <w:t>There followed a further discussion as to whether GeL should be extending its remit to providing p</w:t>
      </w:r>
      <w:r w:rsidR="004B61F5" w:rsidRPr="004B61F5">
        <w:rPr>
          <w:rFonts w:ascii="Calibri" w:eastAsia="Times New Roman" w:hAnsi="Calibri" w:cs="Calibri"/>
          <w:color w:val="000000"/>
          <w:lang w:eastAsia="en-GB"/>
        </w:rPr>
        <w:t>olygenic risk score</w:t>
      </w:r>
      <w:r>
        <w:rPr>
          <w:rFonts w:ascii="Calibri" w:eastAsia="Times New Roman" w:hAnsi="Calibri" w:cs="Calibri"/>
          <w:color w:val="000000"/>
          <w:lang w:eastAsia="en-GB"/>
        </w:rPr>
        <w:t xml:space="preserve">s.  </w:t>
      </w:r>
    </w:p>
    <w:p w14:paraId="45E7A688" w14:textId="0BE03FE2" w:rsidR="004B61F5" w:rsidRDefault="00D74E25" w:rsidP="00D74E25">
      <w:pPr>
        <w:numPr>
          <w:ilvl w:val="0"/>
          <w:numId w:val="1"/>
        </w:numPr>
        <w:spacing w:after="0" w:line="240" w:lineRule="auto"/>
        <w:textAlignment w:val="center"/>
        <w:rPr>
          <w:rFonts w:ascii="Calibri" w:eastAsia="Times New Roman" w:hAnsi="Calibri" w:cs="Calibri"/>
          <w:color w:val="000000"/>
          <w:lang w:eastAsia="en-GB"/>
        </w:rPr>
      </w:pPr>
      <w:r>
        <w:rPr>
          <w:rFonts w:ascii="Calibri" w:eastAsia="Times New Roman" w:hAnsi="Calibri" w:cs="Calibri"/>
          <w:color w:val="000000"/>
          <w:lang w:eastAsia="en-GB"/>
        </w:rPr>
        <w:t xml:space="preserve">MC advised the Board that there would be </w:t>
      </w:r>
      <w:r w:rsidR="004B61F5" w:rsidRPr="004B61F5">
        <w:rPr>
          <w:rFonts w:ascii="Calibri" w:eastAsia="Times New Roman" w:hAnsi="Calibri" w:cs="Calibri"/>
          <w:color w:val="000000"/>
          <w:lang w:eastAsia="en-GB"/>
        </w:rPr>
        <w:t>a series of events to thank people etc</w:t>
      </w:r>
      <w:r>
        <w:rPr>
          <w:rFonts w:ascii="Calibri" w:eastAsia="Times New Roman" w:hAnsi="Calibri" w:cs="Calibri"/>
          <w:color w:val="000000"/>
          <w:lang w:eastAsia="en-GB"/>
        </w:rPr>
        <w:t xml:space="preserve"> w/c</w:t>
      </w:r>
      <w:r w:rsidRPr="004B61F5">
        <w:rPr>
          <w:rFonts w:ascii="Calibri" w:eastAsia="Times New Roman" w:hAnsi="Calibri" w:cs="Calibri"/>
          <w:color w:val="000000"/>
          <w:lang w:eastAsia="en-GB"/>
        </w:rPr>
        <w:t xml:space="preserve"> 15/7 - 18/7</w:t>
      </w:r>
      <w:r w:rsidR="00FD2651">
        <w:rPr>
          <w:rFonts w:ascii="Calibri" w:eastAsia="Times New Roman" w:hAnsi="Calibri" w:cs="Calibri"/>
          <w:color w:val="000000"/>
          <w:lang w:eastAsia="en-GB"/>
        </w:rPr>
        <w:t xml:space="preserve"> at QMUL in Charterhouse Square</w:t>
      </w:r>
      <w:r w:rsidR="004B61F5" w:rsidRPr="004B61F5">
        <w:rPr>
          <w:rFonts w:ascii="Calibri" w:eastAsia="Times New Roman" w:hAnsi="Calibri" w:cs="Calibri"/>
          <w:color w:val="000000"/>
          <w:lang w:eastAsia="en-GB"/>
        </w:rPr>
        <w:t xml:space="preserve">.  </w:t>
      </w:r>
    </w:p>
    <w:p w14:paraId="5AAD5B15" w14:textId="77777777" w:rsidR="00D74E25" w:rsidRPr="004B61F5" w:rsidRDefault="00D74E25" w:rsidP="00D74E25">
      <w:pPr>
        <w:spacing w:after="0" w:line="240" w:lineRule="auto"/>
        <w:ind w:left="720"/>
        <w:textAlignment w:val="center"/>
        <w:rPr>
          <w:rFonts w:ascii="Calibri" w:eastAsia="Times New Roman" w:hAnsi="Calibri" w:cs="Calibri"/>
          <w:color w:val="000000"/>
          <w:lang w:eastAsia="en-GB"/>
        </w:rPr>
      </w:pPr>
    </w:p>
    <w:p w14:paraId="7BAB2F99" w14:textId="750508F3" w:rsidR="00D7197B" w:rsidRDefault="00D7197B" w:rsidP="00FC09E6">
      <w:r>
        <w:rPr>
          <w:b/>
        </w:rPr>
        <w:t>18-19/</w:t>
      </w:r>
      <w:r w:rsidR="0000395B">
        <w:rPr>
          <w:b/>
        </w:rPr>
        <w:t>108</w:t>
      </w:r>
      <w:r>
        <w:rPr>
          <w:b/>
        </w:rPr>
        <w:t xml:space="preserve"> – DPO Report (NM)</w:t>
      </w:r>
      <w:r w:rsidR="00FC09E6">
        <w:rPr>
          <w:b/>
        </w:rPr>
        <w:t xml:space="preserve">: </w:t>
      </w:r>
      <w:r>
        <w:t>There was no discussion of the DPO Report.</w:t>
      </w:r>
    </w:p>
    <w:p w14:paraId="7813C52B" w14:textId="34FF8B22" w:rsidR="00FA3E23" w:rsidRDefault="00C20629" w:rsidP="00FC09E6">
      <w:r>
        <w:rPr>
          <w:b/>
        </w:rPr>
        <w:t>1</w:t>
      </w:r>
      <w:r w:rsidR="00D7197B">
        <w:rPr>
          <w:b/>
        </w:rPr>
        <w:t>8-19/</w:t>
      </w:r>
      <w:r w:rsidR="002B6CB9">
        <w:rPr>
          <w:b/>
        </w:rPr>
        <w:t>109</w:t>
      </w:r>
      <w:r>
        <w:rPr>
          <w:b/>
        </w:rPr>
        <w:t xml:space="preserve"> </w:t>
      </w:r>
      <w:r w:rsidR="00E554CF">
        <w:rPr>
          <w:b/>
        </w:rPr>
        <w:t xml:space="preserve">- </w:t>
      </w:r>
      <w:r w:rsidR="00A4385D" w:rsidRPr="009669F2">
        <w:rPr>
          <w:b/>
        </w:rPr>
        <w:t>Board Committees</w:t>
      </w:r>
      <w:r w:rsidR="0024558E" w:rsidRPr="00BF3D86">
        <w:t>:</w:t>
      </w:r>
      <w:r w:rsidR="00FC09E6">
        <w:t xml:space="preserve">  </w:t>
      </w:r>
      <w:r w:rsidR="00D7197B">
        <w:t>There was no discussion of Board Committee minutes.</w:t>
      </w:r>
      <w:r w:rsidR="00E5654C">
        <w:t xml:space="preserve"> </w:t>
      </w:r>
      <w:r w:rsidR="00B705A7">
        <w:t xml:space="preserve">  </w:t>
      </w:r>
    </w:p>
    <w:p w14:paraId="4F5174CE" w14:textId="58F46F86" w:rsidR="009D5FDB" w:rsidRPr="009D5FDB" w:rsidRDefault="00A966F9" w:rsidP="004A4B80">
      <w:pPr>
        <w:rPr>
          <w:rFonts w:ascii="Calibri" w:eastAsia="Times New Roman" w:hAnsi="Calibri" w:cs="Calibri"/>
          <w:color w:val="000000"/>
          <w:lang w:eastAsia="en-GB"/>
        </w:rPr>
      </w:pPr>
      <w:r>
        <w:rPr>
          <w:b/>
        </w:rPr>
        <w:t>18-19/</w:t>
      </w:r>
      <w:r w:rsidR="002B6CB9">
        <w:rPr>
          <w:b/>
        </w:rPr>
        <w:t>110</w:t>
      </w:r>
      <w:r w:rsidR="00E554CF">
        <w:rPr>
          <w:b/>
        </w:rPr>
        <w:t xml:space="preserve">- </w:t>
      </w:r>
      <w:r w:rsidR="001E69B3" w:rsidRPr="009669F2">
        <w:rPr>
          <w:b/>
        </w:rPr>
        <w:t>Any Other Business</w:t>
      </w:r>
      <w:r w:rsidR="00BB1AD3" w:rsidRPr="009669F2">
        <w:rPr>
          <w:b/>
        </w:rPr>
        <w:t>:</w:t>
      </w:r>
      <w:r w:rsidR="0024558E" w:rsidRPr="009669F2">
        <w:rPr>
          <w:b/>
        </w:rPr>
        <w:t xml:space="preserve"> </w:t>
      </w:r>
      <w:r w:rsidR="00E62C18" w:rsidRPr="009669F2">
        <w:rPr>
          <w:b/>
        </w:rPr>
        <w:t xml:space="preserve"> </w:t>
      </w:r>
      <w:r w:rsidR="009D5FDB" w:rsidRPr="009D5FDB">
        <w:rPr>
          <w:rFonts w:ascii="Calibri" w:eastAsia="Times New Roman" w:hAnsi="Calibri" w:cs="Calibri"/>
          <w:color w:val="000000"/>
          <w:lang w:eastAsia="en-GB"/>
        </w:rPr>
        <w:t xml:space="preserve"> </w:t>
      </w:r>
      <w:r w:rsidR="00C50713">
        <w:rPr>
          <w:rFonts w:ascii="Calibri" w:eastAsia="Times New Roman" w:hAnsi="Calibri" w:cs="Calibri"/>
          <w:color w:val="000000"/>
          <w:lang w:eastAsia="en-GB"/>
        </w:rPr>
        <w:t xml:space="preserve">It was noted that </w:t>
      </w:r>
      <w:r w:rsidR="004B61F5">
        <w:rPr>
          <w:rFonts w:ascii="Calibri" w:hAnsi="Calibri" w:cs="Calibri"/>
          <w:color w:val="000000"/>
        </w:rPr>
        <w:t xml:space="preserve">first major paper </w:t>
      </w:r>
      <w:r w:rsidR="00C50713">
        <w:rPr>
          <w:rFonts w:ascii="Calibri" w:hAnsi="Calibri" w:cs="Calibri"/>
          <w:color w:val="000000"/>
        </w:rPr>
        <w:t>f</w:t>
      </w:r>
      <w:r w:rsidR="00FD2651">
        <w:rPr>
          <w:rFonts w:ascii="Calibri" w:hAnsi="Calibri" w:cs="Calibri"/>
          <w:color w:val="000000"/>
        </w:rPr>
        <w:t>ro</w:t>
      </w:r>
      <w:r w:rsidR="00C50713">
        <w:rPr>
          <w:rFonts w:ascii="Calibri" w:hAnsi="Calibri" w:cs="Calibri"/>
          <w:color w:val="000000"/>
        </w:rPr>
        <w:t xml:space="preserve">m the 100KGP dataset </w:t>
      </w:r>
      <w:r w:rsidR="004B61F5">
        <w:rPr>
          <w:rFonts w:ascii="Calibri" w:hAnsi="Calibri" w:cs="Calibri"/>
          <w:color w:val="000000"/>
        </w:rPr>
        <w:t xml:space="preserve">on </w:t>
      </w:r>
      <w:r w:rsidR="00C50713">
        <w:rPr>
          <w:rFonts w:ascii="Calibri" w:hAnsi="Calibri" w:cs="Calibri"/>
          <w:color w:val="000000"/>
        </w:rPr>
        <w:t xml:space="preserve">the </w:t>
      </w:r>
      <w:r w:rsidR="004B61F5">
        <w:rPr>
          <w:rFonts w:ascii="Calibri" w:hAnsi="Calibri" w:cs="Calibri"/>
          <w:color w:val="000000"/>
        </w:rPr>
        <w:t xml:space="preserve">mitochondrial genome </w:t>
      </w:r>
      <w:r w:rsidR="00C50713">
        <w:rPr>
          <w:rFonts w:ascii="Calibri" w:hAnsi="Calibri" w:cs="Calibri"/>
          <w:color w:val="000000"/>
        </w:rPr>
        <w:t>had</w:t>
      </w:r>
      <w:r w:rsidR="004B61F5">
        <w:rPr>
          <w:rFonts w:ascii="Calibri" w:hAnsi="Calibri" w:cs="Calibri"/>
          <w:color w:val="000000"/>
        </w:rPr>
        <w:t xml:space="preserve"> just </w:t>
      </w:r>
      <w:r w:rsidR="00C50713">
        <w:rPr>
          <w:rFonts w:ascii="Calibri" w:hAnsi="Calibri" w:cs="Calibri"/>
          <w:color w:val="000000"/>
        </w:rPr>
        <w:t xml:space="preserve">been </w:t>
      </w:r>
      <w:r w:rsidR="004B61F5">
        <w:rPr>
          <w:rFonts w:ascii="Calibri" w:hAnsi="Calibri" w:cs="Calibri"/>
          <w:color w:val="000000"/>
        </w:rPr>
        <w:t xml:space="preserve">accepted for Science.  Another </w:t>
      </w:r>
      <w:r w:rsidR="00C50713">
        <w:rPr>
          <w:rFonts w:ascii="Calibri" w:hAnsi="Calibri" w:cs="Calibri"/>
          <w:color w:val="000000"/>
        </w:rPr>
        <w:t xml:space="preserve">paper will appear </w:t>
      </w:r>
      <w:r w:rsidR="004B61F5">
        <w:rPr>
          <w:rFonts w:ascii="Calibri" w:hAnsi="Calibri" w:cs="Calibri"/>
          <w:color w:val="000000"/>
        </w:rPr>
        <w:t>in Nature</w:t>
      </w:r>
      <w:r w:rsidR="00C50713">
        <w:rPr>
          <w:rFonts w:ascii="Calibri" w:hAnsi="Calibri" w:cs="Calibri"/>
          <w:color w:val="000000"/>
        </w:rPr>
        <w:t xml:space="preserve"> shortly</w:t>
      </w:r>
      <w:r w:rsidR="004B61F5">
        <w:rPr>
          <w:rFonts w:ascii="Calibri" w:hAnsi="Calibri" w:cs="Calibri"/>
          <w:color w:val="000000"/>
        </w:rPr>
        <w:t xml:space="preserve">.  </w:t>
      </w:r>
    </w:p>
    <w:p w14:paraId="27DC4D4A" w14:textId="6CF9C93D" w:rsidR="007077AD" w:rsidRDefault="007077AD" w:rsidP="008D3C4A">
      <w:pPr>
        <w:rPr>
          <w:rFonts w:ascii="Calibri" w:eastAsia="Times New Roman" w:hAnsi="Calibri" w:cs="Calibri"/>
          <w:lang w:eastAsia="en-GB"/>
        </w:rPr>
      </w:pPr>
      <w:r>
        <w:rPr>
          <w:rFonts w:ascii="Calibri" w:eastAsia="Times New Roman" w:hAnsi="Calibri" w:cs="Calibri"/>
          <w:lang w:eastAsia="en-GB"/>
        </w:rPr>
        <w:t>[</w:t>
      </w:r>
      <w:r w:rsidRPr="008B4F12">
        <w:rPr>
          <w:rFonts w:ascii="Calibri" w:eastAsia="Times New Roman" w:hAnsi="Calibri" w:cs="Calibri"/>
          <w:i/>
          <w:lang w:eastAsia="en-GB"/>
        </w:rPr>
        <w:t xml:space="preserve">The executive team other than </w:t>
      </w:r>
      <w:r w:rsidR="00C50713" w:rsidRPr="008B4F12">
        <w:rPr>
          <w:rFonts w:ascii="Calibri" w:eastAsia="Times New Roman" w:hAnsi="Calibri" w:cs="Calibri"/>
          <w:i/>
          <w:lang w:eastAsia="en-GB"/>
        </w:rPr>
        <w:t>KM</w:t>
      </w:r>
      <w:r w:rsidRPr="008B4F12">
        <w:rPr>
          <w:rFonts w:ascii="Calibri" w:eastAsia="Times New Roman" w:hAnsi="Calibri" w:cs="Calibri"/>
          <w:i/>
          <w:lang w:eastAsia="en-GB"/>
        </w:rPr>
        <w:t xml:space="preserve"> </w:t>
      </w:r>
      <w:r w:rsidR="00C50713" w:rsidRPr="008B4F12">
        <w:rPr>
          <w:rFonts w:ascii="Calibri" w:eastAsia="Times New Roman" w:hAnsi="Calibri" w:cs="Calibri"/>
          <w:i/>
          <w:lang w:eastAsia="en-GB"/>
        </w:rPr>
        <w:t>l</w:t>
      </w:r>
      <w:r w:rsidRPr="008B4F12">
        <w:rPr>
          <w:rFonts w:ascii="Calibri" w:eastAsia="Times New Roman" w:hAnsi="Calibri" w:cs="Calibri"/>
          <w:i/>
          <w:lang w:eastAsia="en-GB"/>
        </w:rPr>
        <w:t>eft the meeting</w:t>
      </w:r>
      <w:r>
        <w:rPr>
          <w:rFonts w:ascii="Calibri" w:eastAsia="Times New Roman" w:hAnsi="Calibri" w:cs="Calibri"/>
          <w:lang w:eastAsia="en-GB"/>
        </w:rPr>
        <w:t>].</w:t>
      </w:r>
    </w:p>
    <w:p w14:paraId="498DE3BA" w14:textId="295BFD9B" w:rsidR="007077AD" w:rsidRDefault="007077AD" w:rsidP="00615517">
      <w:pPr>
        <w:rPr>
          <w:rFonts w:ascii="Calibri" w:eastAsia="Times New Roman" w:hAnsi="Calibri" w:cs="Calibri"/>
          <w:b/>
          <w:lang w:eastAsia="en-GB"/>
        </w:rPr>
      </w:pPr>
      <w:r w:rsidRPr="007077AD">
        <w:rPr>
          <w:rFonts w:ascii="Calibri" w:eastAsia="Times New Roman" w:hAnsi="Calibri" w:cs="Calibri"/>
          <w:b/>
          <w:lang w:eastAsia="en-GB"/>
        </w:rPr>
        <w:t>18-19/</w:t>
      </w:r>
      <w:r w:rsidR="002B6CB9">
        <w:rPr>
          <w:rFonts w:ascii="Calibri" w:eastAsia="Times New Roman" w:hAnsi="Calibri" w:cs="Calibri"/>
          <w:b/>
          <w:lang w:eastAsia="en-GB"/>
        </w:rPr>
        <w:t>111</w:t>
      </w:r>
      <w:r>
        <w:rPr>
          <w:rFonts w:ascii="Calibri" w:eastAsia="Times New Roman" w:hAnsi="Calibri" w:cs="Calibri"/>
          <w:b/>
          <w:lang w:eastAsia="en-GB"/>
        </w:rPr>
        <w:t xml:space="preserve"> – Directors only discussion</w:t>
      </w:r>
      <w:r w:rsidR="001453FF">
        <w:rPr>
          <w:rFonts w:ascii="Calibri" w:eastAsia="Times New Roman" w:hAnsi="Calibri" w:cs="Calibri"/>
          <w:b/>
          <w:lang w:eastAsia="en-GB"/>
        </w:rPr>
        <w:t xml:space="preserve"> (JS)</w:t>
      </w:r>
    </w:p>
    <w:p w14:paraId="5E9746A7" w14:textId="43DA63AC" w:rsidR="004B61F5" w:rsidRPr="004B61F5" w:rsidRDefault="00ED0EC9" w:rsidP="00ED0EC9">
      <w:pPr>
        <w:rPr>
          <w:rFonts w:ascii="Calibri" w:eastAsia="Times New Roman" w:hAnsi="Calibri" w:cs="Calibri"/>
          <w:color w:val="000000"/>
          <w:lang w:eastAsia="en-GB"/>
        </w:rPr>
      </w:pPr>
      <w:r>
        <w:rPr>
          <w:rFonts w:ascii="Calibri" w:eastAsia="Times New Roman" w:hAnsi="Calibri" w:cs="Calibri"/>
          <w:lang w:eastAsia="en-GB"/>
        </w:rPr>
        <w:t>[</w:t>
      </w:r>
      <w:r w:rsidR="00E34C96">
        <w:rPr>
          <w:rFonts w:ascii="Calibri" w:eastAsia="Times New Roman" w:hAnsi="Calibri" w:cs="Calibri"/>
          <w:lang w:eastAsia="en-GB"/>
        </w:rPr>
        <w:t>Confidential - redacted</w:t>
      </w:r>
      <w:r>
        <w:rPr>
          <w:rFonts w:ascii="Calibri" w:eastAsia="Times New Roman" w:hAnsi="Calibri" w:cs="Calibri"/>
          <w:lang w:eastAsia="en-GB"/>
        </w:rPr>
        <w:t>]</w:t>
      </w:r>
    </w:p>
    <w:p w14:paraId="40247976" w14:textId="15F6582A" w:rsidR="00B8524C" w:rsidRDefault="00D7197B" w:rsidP="00BF63E5">
      <w:pPr>
        <w:rPr>
          <w:b/>
        </w:rPr>
      </w:pPr>
      <w:r>
        <w:rPr>
          <w:b/>
        </w:rPr>
        <w:t>18-19/</w:t>
      </w:r>
      <w:r w:rsidR="002B6CB9">
        <w:rPr>
          <w:b/>
        </w:rPr>
        <w:t>112</w:t>
      </w:r>
      <w:r w:rsidR="00C20629">
        <w:rPr>
          <w:b/>
        </w:rPr>
        <w:t xml:space="preserve"> </w:t>
      </w:r>
      <w:r w:rsidR="00E554CF">
        <w:rPr>
          <w:b/>
        </w:rPr>
        <w:t>-</w:t>
      </w:r>
      <w:r w:rsidR="00E554CF" w:rsidRPr="007E0D78">
        <w:t xml:space="preserve"> </w:t>
      </w:r>
      <w:r w:rsidR="001E69B3" w:rsidRPr="007E0D78">
        <w:t>Date, Time and Agenda for Next Meeting</w:t>
      </w:r>
      <w:r w:rsidR="001453FF" w:rsidRPr="007E0D78">
        <w:t xml:space="preserve">: </w:t>
      </w:r>
      <w:r w:rsidR="001E69B3" w:rsidRPr="007E0D78">
        <w:t xml:space="preserve">IT WAS NOTED that the next Board meeting would be held on </w:t>
      </w:r>
      <w:r w:rsidR="00E44B05" w:rsidRPr="006E6EA8">
        <w:rPr>
          <w:b/>
        </w:rPr>
        <w:t>Tues</w:t>
      </w:r>
      <w:r w:rsidR="00BA4B24" w:rsidRPr="006E6EA8">
        <w:rPr>
          <w:b/>
        </w:rPr>
        <w:t xml:space="preserve">day </w:t>
      </w:r>
      <w:r w:rsidR="00E44B05" w:rsidRPr="006E6EA8">
        <w:rPr>
          <w:b/>
        </w:rPr>
        <w:t>14 May</w:t>
      </w:r>
      <w:r w:rsidR="005B2E72" w:rsidRPr="006E6EA8">
        <w:rPr>
          <w:b/>
        </w:rPr>
        <w:t xml:space="preserve"> </w:t>
      </w:r>
      <w:r w:rsidR="00BC5D76" w:rsidRPr="006E6EA8">
        <w:rPr>
          <w:b/>
        </w:rPr>
        <w:t>201</w:t>
      </w:r>
      <w:r w:rsidR="005B2E72" w:rsidRPr="006E6EA8">
        <w:rPr>
          <w:b/>
        </w:rPr>
        <w:t>9</w:t>
      </w:r>
      <w:r w:rsidR="00BD1B70" w:rsidRPr="007E0D78">
        <w:t xml:space="preserve"> </w:t>
      </w:r>
      <w:r w:rsidR="00222569" w:rsidRPr="007E0D78">
        <w:t>between 1</w:t>
      </w:r>
      <w:r w:rsidR="003F5AA4" w:rsidRPr="007E0D78">
        <w:t>4.00</w:t>
      </w:r>
      <w:r w:rsidR="001E69B3" w:rsidRPr="007E0D78">
        <w:t xml:space="preserve"> – </w:t>
      </w:r>
      <w:r w:rsidR="007C2878" w:rsidRPr="007E0D78">
        <w:t>1</w:t>
      </w:r>
      <w:r w:rsidR="003F5AA4" w:rsidRPr="007E0D78">
        <w:t>7.00</w:t>
      </w:r>
      <w:r w:rsidR="006D3811" w:rsidRPr="007E0D78">
        <w:t xml:space="preserve"> </w:t>
      </w:r>
      <w:r w:rsidR="001E69B3" w:rsidRPr="007E0D78">
        <w:t xml:space="preserve">at Genomics England </w:t>
      </w:r>
      <w:r w:rsidR="00621F9F" w:rsidRPr="007E0D78">
        <w:t>at</w:t>
      </w:r>
      <w:r w:rsidR="009024EC" w:rsidRPr="007E0D78">
        <w:t xml:space="preserve"> Carthusian Street</w:t>
      </w:r>
      <w:r w:rsidR="001E69B3" w:rsidRPr="007E0D78">
        <w:t>.</w:t>
      </w:r>
    </w:p>
    <w:p w14:paraId="5254850C" w14:textId="54B6720D" w:rsidR="001E69B3" w:rsidRPr="00BF3D86" w:rsidRDefault="001E69B3" w:rsidP="00BF63E5">
      <w:r w:rsidRPr="009669F2">
        <w:rPr>
          <w:b/>
        </w:rPr>
        <w:t xml:space="preserve">Close:  The meeting closed at </w:t>
      </w:r>
      <w:r w:rsidR="00B103A3">
        <w:rPr>
          <w:b/>
        </w:rPr>
        <w:t>1</w:t>
      </w:r>
      <w:r w:rsidR="00195238">
        <w:rPr>
          <w:b/>
        </w:rPr>
        <w:t>71</w:t>
      </w:r>
      <w:r w:rsidR="00024B62">
        <w:rPr>
          <w:b/>
        </w:rPr>
        <w:t>0</w:t>
      </w:r>
      <w:r w:rsidRPr="00BF3D86">
        <w:t>.</w:t>
      </w:r>
    </w:p>
    <w:p w14:paraId="0F810DC1" w14:textId="77777777" w:rsidR="005803A3" w:rsidRPr="00BF3D86" w:rsidRDefault="005803A3" w:rsidP="00BF63E5"/>
    <w:p w14:paraId="4F6ECC01" w14:textId="77777777" w:rsidR="005803A3" w:rsidRPr="00BF3D86" w:rsidRDefault="005803A3" w:rsidP="00BF63E5">
      <w:r w:rsidRPr="00BF3D86">
        <w:t>………………………………………………….</w:t>
      </w:r>
      <w:r w:rsidRPr="00BF3D86">
        <w:tab/>
      </w:r>
      <w:r w:rsidRPr="00BF3D86">
        <w:tab/>
      </w:r>
      <w:r w:rsidRPr="00BF3D86">
        <w:tab/>
        <w:t>……………………</w:t>
      </w:r>
      <w:r w:rsidR="00C21CED">
        <w:t>………………………………..</w:t>
      </w:r>
    </w:p>
    <w:p w14:paraId="689534A0" w14:textId="77777777" w:rsidR="005803A3" w:rsidRPr="00BF3D86" w:rsidRDefault="005803A3" w:rsidP="00BF63E5">
      <w:r w:rsidRPr="00BF3D86">
        <w:t>Signed</w:t>
      </w:r>
      <w:r w:rsidRPr="00BF3D86">
        <w:tab/>
      </w:r>
      <w:r w:rsidRPr="00BF3D86">
        <w:tab/>
      </w:r>
      <w:r w:rsidRPr="00BF3D86">
        <w:tab/>
      </w:r>
      <w:r w:rsidRPr="00BF3D86">
        <w:tab/>
      </w:r>
      <w:r w:rsidRPr="00BF3D86">
        <w:tab/>
      </w:r>
      <w:r w:rsidRPr="00BF3D86">
        <w:tab/>
      </w:r>
      <w:r w:rsidRPr="00BF3D86">
        <w:tab/>
      </w:r>
      <w:r w:rsidRPr="00BF3D86">
        <w:tab/>
        <w:t>Dated</w:t>
      </w:r>
    </w:p>
    <w:sectPr w:rsidR="005803A3" w:rsidRPr="00BF3D86" w:rsidSect="00BC2AB2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7A8775" w14:textId="77777777" w:rsidR="00224A7B" w:rsidRDefault="00224A7B" w:rsidP="00E94AF3">
      <w:pPr>
        <w:spacing w:after="0" w:line="240" w:lineRule="auto"/>
      </w:pPr>
      <w:r>
        <w:separator/>
      </w:r>
    </w:p>
  </w:endnote>
  <w:endnote w:type="continuationSeparator" w:id="0">
    <w:p w14:paraId="21700120" w14:textId="77777777" w:rsidR="00224A7B" w:rsidRDefault="00224A7B" w:rsidP="00E94A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989392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A298501" w14:textId="6B807324" w:rsidR="00CC6C6D" w:rsidRDefault="00CC6C6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31FE0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35E04717" w14:textId="77777777" w:rsidR="00CC6C6D" w:rsidRDefault="00CC6C6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E7C929" w14:textId="77777777" w:rsidR="00224A7B" w:rsidRDefault="00224A7B" w:rsidP="00E94AF3">
      <w:pPr>
        <w:spacing w:after="0" w:line="240" w:lineRule="auto"/>
      </w:pPr>
      <w:r>
        <w:separator/>
      </w:r>
    </w:p>
  </w:footnote>
  <w:footnote w:type="continuationSeparator" w:id="0">
    <w:p w14:paraId="77C3595D" w14:textId="77777777" w:rsidR="00224A7B" w:rsidRDefault="00224A7B" w:rsidP="00E94A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DECFE6" w14:textId="77777777" w:rsidR="00CC6C6D" w:rsidRPr="00C4384A" w:rsidRDefault="00CC6C6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775D06"/>
    <w:multiLevelType w:val="hybridMultilevel"/>
    <w:tmpl w:val="D332CA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40115B"/>
    <w:multiLevelType w:val="multilevel"/>
    <w:tmpl w:val="1DDCF08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7FD2AE4"/>
    <w:multiLevelType w:val="multilevel"/>
    <w:tmpl w:val="50DA27C4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6113019"/>
    <w:multiLevelType w:val="multilevel"/>
    <w:tmpl w:val="B2C00066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7505BDC"/>
    <w:multiLevelType w:val="hybridMultilevel"/>
    <w:tmpl w:val="7CE6046A"/>
    <w:lvl w:ilvl="0" w:tplc="08090001">
      <w:start w:val="1"/>
      <w:numFmt w:val="bullet"/>
      <w:lvlText w:val=""/>
      <w:lvlJc w:val="left"/>
      <w:pPr>
        <w:ind w:left="92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3" w:hanging="360"/>
      </w:pPr>
      <w:rPr>
        <w:rFonts w:ascii="Wingdings" w:hAnsi="Wingdings" w:hint="default"/>
      </w:rPr>
    </w:lvl>
  </w:abstractNum>
  <w:abstractNum w:abstractNumId="5" w15:restartNumberingAfterBreak="0">
    <w:nsid w:val="6CB9499B"/>
    <w:multiLevelType w:val="multilevel"/>
    <w:tmpl w:val="0C4C16C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EA74C48"/>
    <w:multiLevelType w:val="hybridMultilevel"/>
    <w:tmpl w:val="0B54EC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060D83"/>
    <w:multiLevelType w:val="multilevel"/>
    <w:tmpl w:val="28824D4E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F1E737E"/>
    <w:multiLevelType w:val="multilevel"/>
    <w:tmpl w:val="E59AC228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"/>
    <w:lvlOverride w:ilvl="0">
      <w:startOverride w:val="1"/>
    </w:lvlOverride>
  </w:num>
  <w:num w:numId="3">
    <w:abstractNumId w:val="2"/>
    <w:lvlOverride w:ilvl="0"/>
    <w:lvlOverride w:ilvl="1">
      <w:startOverride w:val="1"/>
    </w:lvlOverride>
  </w:num>
  <w:num w:numId="4">
    <w:abstractNumId w:val="2"/>
    <w:lvlOverride w:ilvl="0"/>
    <w:lvlOverride w:ilvl="1">
      <w:startOverride w:val="1"/>
    </w:lvlOverride>
  </w:num>
  <w:num w:numId="5">
    <w:abstractNumId w:val="7"/>
    <w:lvlOverride w:ilvl="0">
      <w:startOverride w:val="1"/>
    </w:lvlOverride>
  </w:num>
  <w:num w:numId="6">
    <w:abstractNumId w:val="7"/>
    <w:lvlOverride w:ilvl="0"/>
    <w:lvlOverride w:ilvl="1">
      <w:startOverride w:val="1"/>
    </w:lvlOverride>
  </w:num>
  <w:num w:numId="7">
    <w:abstractNumId w:val="7"/>
    <w:lvlOverride w:ilvl="0"/>
    <w:lvlOverride w:ilvl="1"/>
    <w:lvlOverride w:ilvl="2">
      <w:startOverride w:val="1"/>
    </w:lvlOverride>
  </w:num>
  <w:num w:numId="8">
    <w:abstractNumId w:val="7"/>
    <w:lvlOverride w:ilvl="0"/>
    <w:lvlOverride w:ilvl="1"/>
    <w:lvlOverride w:ilvl="2">
      <w:startOverride w:val="1"/>
    </w:lvlOverride>
  </w:num>
  <w:num w:numId="9">
    <w:abstractNumId w:val="7"/>
    <w:lvlOverride w:ilvl="0"/>
    <w:lvlOverride w:ilvl="1"/>
    <w:lvlOverride w:ilvl="2">
      <w:startOverride w:val="1"/>
    </w:lvlOverride>
  </w:num>
  <w:num w:numId="10">
    <w:abstractNumId w:val="7"/>
    <w:lvlOverride w:ilvl="0"/>
    <w:lvlOverride w:ilvl="1"/>
    <w:lvlOverride w:ilvl="2">
      <w:startOverride w:val="1"/>
    </w:lvlOverride>
  </w:num>
  <w:num w:numId="11">
    <w:abstractNumId w:val="3"/>
    <w:lvlOverride w:ilvl="0">
      <w:startOverride w:val="1"/>
    </w:lvlOverride>
  </w:num>
  <w:num w:numId="12">
    <w:abstractNumId w:val="3"/>
    <w:lvlOverride w:ilvl="0"/>
    <w:lvlOverride w:ilvl="1">
      <w:startOverride w:val="1"/>
    </w:lvlOverride>
  </w:num>
  <w:num w:numId="13">
    <w:abstractNumId w:val="3"/>
    <w:lvlOverride w:ilvl="0"/>
    <w:lvlOverride w:ilvl="1">
      <w:startOverride w:val="1"/>
    </w:lvlOverride>
  </w:num>
  <w:num w:numId="14">
    <w:abstractNumId w:val="3"/>
    <w:lvlOverride w:ilvl="0"/>
    <w:lvlOverride w:ilvl="1"/>
    <w:lvlOverride w:ilvl="2">
      <w:startOverride w:val="1"/>
    </w:lvlOverride>
  </w:num>
  <w:num w:numId="15">
    <w:abstractNumId w:val="3"/>
    <w:lvlOverride w:ilvl="0"/>
    <w:lvlOverride w:ilvl="1">
      <w:startOverride w:val="1"/>
    </w:lvlOverride>
    <w:lvlOverride w:ilvl="2"/>
  </w:num>
  <w:num w:numId="16">
    <w:abstractNumId w:val="4"/>
  </w:num>
  <w:num w:numId="17">
    <w:abstractNumId w:val="8"/>
    <w:lvlOverride w:ilvl="0">
      <w:startOverride w:val="1"/>
    </w:lvlOverride>
  </w:num>
  <w:num w:numId="18">
    <w:abstractNumId w:val="5"/>
    <w:lvlOverride w:ilvl="0">
      <w:startOverride w:val="1"/>
    </w:lvlOverride>
  </w:num>
  <w:num w:numId="19">
    <w:abstractNumId w:val="5"/>
    <w:lvlOverride w:ilvl="0"/>
    <w:lvlOverride w:ilvl="1">
      <w:startOverride w:val="1"/>
    </w:lvlOverride>
  </w:num>
  <w:num w:numId="20">
    <w:abstractNumId w:val="5"/>
    <w:lvlOverride w:ilvl="0"/>
    <w:lvlOverride w:ilvl="1">
      <w:startOverride w:val="1"/>
    </w:lvlOverride>
  </w:num>
  <w:num w:numId="21">
    <w:abstractNumId w:val="1"/>
    <w:lvlOverride w:ilvl="0">
      <w:startOverride w:val="1"/>
    </w:lvlOverride>
  </w:num>
  <w:num w:numId="22">
    <w:abstractNumId w:val="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A03"/>
    <w:rsid w:val="00002FC7"/>
    <w:rsid w:val="0000395B"/>
    <w:rsid w:val="00003B4F"/>
    <w:rsid w:val="00005884"/>
    <w:rsid w:val="00006A5C"/>
    <w:rsid w:val="000075C8"/>
    <w:rsid w:val="0001126A"/>
    <w:rsid w:val="00012EA1"/>
    <w:rsid w:val="00015A0A"/>
    <w:rsid w:val="00016149"/>
    <w:rsid w:val="00017159"/>
    <w:rsid w:val="00017FB2"/>
    <w:rsid w:val="00024594"/>
    <w:rsid w:val="00024B62"/>
    <w:rsid w:val="0002654B"/>
    <w:rsid w:val="00026A8F"/>
    <w:rsid w:val="00027D2A"/>
    <w:rsid w:val="00031335"/>
    <w:rsid w:val="00031FE0"/>
    <w:rsid w:val="000322B2"/>
    <w:rsid w:val="00032768"/>
    <w:rsid w:val="00032F39"/>
    <w:rsid w:val="00034FC2"/>
    <w:rsid w:val="00035E9E"/>
    <w:rsid w:val="00036837"/>
    <w:rsid w:val="00036EFD"/>
    <w:rsid w:val="0003747E"/>
    <w:rsid w:val="00037BA2"/>
    <w:rsid w:val="00040534"/>
    <w:rsid w:val="00041C1A"/>
    <w:rsid w:val="00043F87"/>
    <w:rsid w:val="00044A12"/>
    <w:rsid w:val="00044F01"/>
    <w:rsid w:val="00045EB6"/>
    <w:rsid w:val="00051FA2"/>
    <w:rsid w:val="00052EB9"/>
    <w:rsid w:val="000538E9"/>
    <w:rsid w:val="0005704E"/>
    <w:rsid w:val="000578B9"/>
    <w:rsid w:val="00062C23"/>
    <w:rsid w:val="00062F62"/>
    <w:rsid w:val="00063907"/>
    <w:rsid w:val="00063DD3"/>
    <w:rsid w:val="00065034"/>
    <w:rsid w:val="000662C2"/>
    <w:rsid w:val="00072FB2"/>
    <w:rsid w:val="00073683"/>
    <w:rsid w:val="000748CE"/>
    <w:rsid w:val="0008105E"/>
    <w:rsid w:val="00083614"/>
    <w:rsid w:val="00086498"/>
    <w:rsid w:val="00087A84"/>
    <w:rsid w:val="00087DC2"/>
    <w:rsid w:val="00093F35"/>
    <w:rsid w:val="000955F9"/>
    <w:rsid w:val="00096591"/>
    <w:rsid w:val="000965F7"/>
    <w:rsid w:val="000A0C28"/>
    <w:rsid w:val="000A178E"/>
    <w:rsid w:val="000A1AE1"/>
    <w:rsid w:val="000A1F7A"/>
    <w:rsid w:val="000A5970"/>
    <w:rsid w:val="000A6348"/>
    <w:rsid w:val="000A7673"/>
    <w:rsid w:val="000B07C7"/>
    <w:rsid w:val="000B2834"/>
    <w:rsid w:val="000B374F"/>
    <w:rsid w:val="000B691B"/>
    <w:rsid w:val="000C08F6"/>
    <w:rsid w:val="000C2493"/>
    <w:rsid w:val="000C68EB"/>
    <w:rsid w:val="000C6AC0"/>
    <w:rsid w:val="000C6F1D"/>
    <w:rsid w:val="000D0920"/>
    <w:rsid w:val="000D0FC2"/>
    <w:rsid w:val="000D6BFF"/>
    <w:rsid w:val="000D6EFB"/>
    <w:rsid w:val="000D7B57"/>
    <w:rsid w:val="000E2220"/>
    <w:rsid w:val="000E2537"/>
    <w:rsid w:val="000E3AF2"/>
    <w:rsid w:val="000E44D0"/>
    <w:rsid w:val="000E4D3A"/>
    <w:rsid w:val="000E5A93"/>
    <w:rsid w:val="000E5B0B"/>
    <w:rsid w:val="000E70F5"/>
    <w:rsid w:val="000E7D97"/>
    <w:rsid w:val="000F0B7F"/>
    <w:rsid w:val="000F0F85"/>
    <w:rsid w:val="000F36F8"/>
    <w:rsid w:val="000F3A44"/>
    <w:rsid w:val="000F3B39"/>
    <w:rsid w:val="000F3C06"/>
    <w:rsid w:val="000F54FF"/>
    <w:rsid w:val="000F5695"/>
    <w:rsid w:val="0010078E"/>
    <w:rsid w:val="00100D43"/>
    <w:rsid w:val="00101B33"/>
    <w:rsid w:val="00102723"/>
    <w:rsid w:val="00102FBE"/>
    <w:rsid w:val="00103ABB"/>
    <w:rsid w:val="001043CD"/>
    <w:rsid w:val="00105322"/>
    <w:rsid w:val="00105587"/>
    <w:rsid w:val="001073C3"/>
    <w:rsid w:val="00107510"/>
    <w:rsid w:val="00107599"/>
    <w:rsid w:val="0011113B"/>
    <w:rsid w:val="0011474E"/>
    <w:rsid w:val="00114CFC"/>
    <w:rsid w:val="0011520B"/>
    <w:rsid w:val="00115613"/>
    <w:rsid w:val="00116FEF"/>
    <w:rsid w:val="0012272A"/>
    <w:rsid w:val="001233D1"/>
    <w:rsid w:val="00124129"/>
    <w:rsid w:val="0012488B"/>
    <w:rsid w:val="001252AE"/>
    <w:rsid w:val="0012553F"/>
    <w:rsid w:val="001258CB"/>
    <w:rsid w:val="001270F6"/>
    <w:rsid w:val="001278A5"/>
    <w:rsid w:val="00130B5D"/>
    <w:rsid w:val="00130C98"/>
    <w:rsid w:val="001339C2"/>
    <w:rsid w:val="00137EFF"/>
    <w:rsid w:val="001453FF"/>
    <w:rsid w:val="00147022"/>
    <w:rsid w:val="00147ECF"/>
    <w:rsid w:val="0015061D"/>
    <w:rsid w:val="001546BC"/>
    <w:rsid w:val="0015496A"/>
    <w:rsid w:val="0015522D"/>
    <w:rsid w:val="00155719"/>
    <w:rsid w:val="00155F32"/>
    <w:rsid w:val="00156C64"/>
    <w:rsid w:val="00157772"/>
    <w:rsid w:val="001579E7"/>
    <w:rsid w:val="001606B8"/>
    <w:rsid w:val="00160F85"/>
    <w:rsid w:val="0016453B"/>
    <w:rsid w:val="001651D4"/>
    <w:rsid w:val="0016795D"/>
    <w:rsid w:val="0017014B"/>
    <w:rsid w:val="00170340"/>
    <w:rsid w:val="001726A3"/>
    <w:rsid w:val="00174B7F"/>
    <w:rsid w:val="0017572A"/>
    <w:rsid w:val="001758D6"/>
    <w:rsid w:val="00175E9C"/>
    <w:rsid w:val="00181085"/>
    <w:rsid w:val="001823D8"/>
    <w:rsid w:val="001855C4"/>
    <w:rsid w:val="00187B38"/>
    <w:rsid w:val="00190D14"/>
    <w:rsid w:val="00191107"/>
    <w:rsid w:val="0019125B"/>
    <w:rsid w:val="001921F8"/>
    <w:rsid w:val="001927CD"/>
    <w:rsid w:val="001928B7"/>
    <w:rsid w:val="00195238"/>
    <w:rsid w:val="0019666E"/>
    <w:rsid w:val="001A3304"/>
    <w:rsid w:val="001B0CAE"/>
    <w:rsid w:val="001B1707"/>
    <w:rsid w:val="001B46D6"/>
    <w:rsid w:val="001B4843"/>
    <w:rsid w:val="001B5287"/>
    <w:rsid w:val="001B7C81"/>
    <w:rsid w:val="001C0284"/>
    <w:rsid w:val="001C0E08"/>
    <w:rsid w:val="001C1B5D"/>
    <w:rsid w:val="001C320F"/>
    <w:rsid w:val="001C475B"/>
    <w:rsid w:val="001C63E4"/>
    <w:rsid w:val="001D00D7"/>
    <w:rsid w:val="001D4912"/>
    <w:rsid w:val="001D4D3E"/>
    <w:rsid w:val="001D551C"/>
    <w:rsid w:val="001D5875"/>
    <w:rsid w:val="001D6E60"/>
    <w:rsid w:val="001E1408"/>
    <w:rsid w:val="001E2059"/>
    <w:rsid w:val="001E69B3"/>
    <w:rsid w:val="001F21F1"/>
    <w:rsid w:val="001F24DC"/>
    <w:rsid w:val="001F48F7"/>
    <w:rsid w:val="001F5480"/>
    <w:rsid w:val="001F5F0D"/>
    <w:rsid w:val="002051F6"/>
    <w:rsid w:val="00206876"/>
    <w:rsid w:val="002101F0"/>
    <w:rsid w:val="00210DC5"/>
    <w:rsid w:val="00210F9F"/>
    <w:rsid w:val="002113B9"/>
    <w:rsid w:val="00211B21"/>
    <w:rsid w:val="00211E63"/>
    <w:rsid w:val="00212FF0"/>
    <w:rsid w:val="00215576"/>
    <w:rsid w:val="00216682"/>
    <w:rsid w:val="00221A46"/>
    <w:rsid w:val="0022205A"/>
    <w:rsid w:val="00222569"/>
    <w:rsid w:val="00222582"/>
    <w:rsid w:val="00223564"/>
    <w:rsid w:val="002237FF"/>
    <w:rsid w:val="00223A4A"/>
    <w:rsid w:val="00224A7A"/>
    <w:rsid w:val="00224A7B"/>
    <w:rsid w:val="00226896"/>
    <w:rsid w:val="00227199"/>
    <w:rsid w:val="00227B83"/>
    <w:rsid w:val="00230C3C"/>
    <w:rsid w:val="00231AD6"/>
    <w:rsid w:val="002336FF"/>
    <w:rsid w:val="002339BC"/>
    <w:rsid w:val="00234564"/>
    <w:rsid w:val="002346AD"/>
    <w:rsid w:val="00240D0A"/>
    <w:rsid w:val="00240DDD"/>
    <w:rsid w:val="00241728"/>
    <w:rsid w:val="002417BF"/>
    <w:rsid w:val="00242231"/>
    <w:rsid w:val="002449F7"/>
    <w:rsid w:val="0024558E"/>
    <w:rsid w:val="00252C09"/>
    <w:rsid w:val="00253297"/>
    <w:rsid w:val="002575DA"/>
    <w:rsid w:val="00260164"/>
    <w:rsid w:val="002602B3"/>
    <w:rsid w:val="002606BF"/>
    <w:rsid w:val="002615BD"/>
    <w:rsid w:val="00266253"/>
    <w:rsid w:val="00271D20"/>
    <w:rsid w:val="0027500C"/>
    <w:rsid w:val="002777DE"/>
    <w:rsid w:val="00280D85"/>
    <w:rsid w:val="002814A6"/>
    <w:rsid w:val="002821F0"/>
    <w:rsid w:val="00282735"/>
    <w:rsid w:val="00283096"/>
    <w:rsid w:val="002833B6"/>
    <w:rsid w:val="00283550"/>
    <w:rsid w:val="00285379"/>
    <w:rsid w:val="00286656"/>
    <w:rsid w:val="00287464"/>
    <w:rsid w:val="00287FB9"/>
    <w:rsid w:val="002901E3"/>
    <w:rsid w:val="002902AB"/>
    <w:rsid w:val="002932A1"/>
    <w:rsid w:val="00294A81"/>
    <w:rsid w:val="002951AD"/>
    <w:rsid w:val="00296A09"/>
    <w:rsid w:val="002A3387"/>
    <w:rsid w:val="002A75E5"/>
    <w:rsid w:val="002B011D"/>
    <w:rsid w:val="002B05F0"/>
    <w:rsid w:val="002B12E1"/>
    <w:rsid w:val="002B2058"/>
    <w:rsid w:val="002B4961"/>
    <w:rsid w:val="002B5289"/>
    <w:rsid w:val="002B6CB9"/>
    <w:rsid w:val="002C227E"/>
    <w:rsid w:val="002C2D94"/>
    <w:rsid w:val="002C4601"/>
    <w:rsid w:val="002C6C1F"/>
    <w:rsid w:val="002D01D6"/>
    <w:rsid w:val="002D2870"/>
    <w:rsid w:val="002D4A49"/>
    <w:rsid w:val="002D6591"/>
    <w:rsid w:val="002D76C2"/>
    <w:rsid w:val="002E3EC0"/>
    <w:rsid w:val="002E4EC7"/>
    <w:rsid w:val="002E4F5D"/>
    <w:rsid w:val="002E4F70"/>
    <w:rsid w:val="002E666B"/>
    <w:rsid w:val="002E6BC2"/>
    <w:rsid w:val="002E74F2"/>
    <w:rsid w:val="002F54A4"/>
    <w:rsid w:val="002F5958"/>
    <w:rsid w:val="002F6615"/>
    <w:rsid w:val="002F6A21"/>
    <w:rsid w:val="002F6F05"/>
    <w:rsid w:val="00300DBE"/>
    <w:rsid w:val="0030119B"/>
    <w:rsid w:val="00304BE4"/>
    <w:rsid w:val="00305613"/>
    <w:rsid w:val="00311FEB"/>
    <w:rsid w:val="00312546"/>
    <w:rsid w:val="00312D39"/>
    <w:rsid w:val="00315CB8"/>
    <w:rsid w:val="00316C11"/>
    <w:rsid w:val="0032005A"/>
    <w:rsid w:val="00320067"/>
    <w:rsid w:val="00320C00"/>
    <w:rsid w:val="00320DAC"/>
    <w:rsid w:val="00320E6E"/>
    <w:rsid w:val="0032148A"/>
    <w:rsid w:val="0032209E"/>
    <w:rsid w:val="00324AC0"/>
    <w:rsid w:val="00324AFA"/>
    <w:rsid w:val="00324EB6"/>
    <w:rsid w:val="00324FA1"/>
    <w:rsid w:val="0032538E"/>
    <w:rsid w:val="00325822"/>
    <w:rsid w:val="00325D62"/>
    <w:rsid w:val="003278AC"/>
    <w:rsid w:val="003303C0"/>
    <w:rsid w:val="00330897"/>
    <w:rsid w:val="0033124B"/>
    <w:rsid w:val="0033187B"/>
    <w:rsid w:val="00332A15"/>
    <w:rsid w:val="00333743"/>
    <w:rsid w:val="0033450B"/>
    <w:rsid w:val="00337735"/>
    <w:rsid w:val="0034198A"/>
    <w:rsid w:val="0034206F"/>
    <w:rsid w:val="00342109"/>
    <w:rsid w:val="003421FB"/>
    <w:rsid w:val="003427B1"/>
    <w:rsid w:val="00342FFA"/>
    <w:rsid w:val="00345C73"/>
    <w:rsid w:val="00347632"/>
    <w:rsid w:val="00347935"/>
    <w:rsid w:val="00350DD4"/>
    <w:rsid w:val="00351397"/>
    <w:rsid w:val="00353D67"/>
    <w:rsid w:val="003544F7"/>
    <w:rsid w:val="00355A0F"/>
    <w:rsid w:val="00355BB8"/>
    <w:rsid w:val="00355BBB"/>
    <w:rsid w:val="00356582"/>
    <w:rsid w:val="003574A8"/>
    <w:rsid w:val="00357C49"/>
    <w:rsid w:val="00362BD9"/>
    <w:rsid w:val="00362FC6"/>
    <w:rsid w:val="00363B02"/>
    <w:rsid w:val="003668C1"/>
    <w:rsid w:val="00366A90"/>
    <w:rsid w:val="00367015"/>
    <w:rsid w:val="00367FC4"/>
    <w:rsid w:val="00370199"/>
    <w:rsid w:val="0037154F"/>
    <w:rsid w:val="0037194A"/>
    <w:rsid w:val="00374E8D"/>
    <w:rsid w:val="0037738C"/>
    <w:rsid w:val="00377EA1"/>
    <w:rsid w:val="003801FB"/>
    <w:rsid w:val="00382819"/>
    <w:rsid w:val="00382AE7"/>
    <w:rsid w:val="00383933"/>
    <w:rsid w:val="00383BE8"/>
    <w:rsid w:val="00385E07"/>
    <w:rsid w:val="00385F5A"/>
    <w:rsid w:val="00387817"/>
    <w:rsid w:val="003904DD"/>
    <w:rsid w:val="0039667F"/>
    <w:rsid w:val="00396DFB"/>
    <w:rsid w:val="00396EE3"/>
    <w:rsid w:val="00397965"/>
    <w:rsid w:val="003A2FF6"/>
    <w:rsid w:val="003A3484"/>
    <w:rsid w:val="003A77FE"/>
    <w:rsid w:val="003B0643"/>
    <w:rsid w:val="003B1AA4"/>
    <w:rsid w:val="003B790D"/>
    <w:rsid w:val="003C208D"/>
    <w:rsid w:val="003C4A66"/>
    <w:rsid w:val="003C53DF"/>
    <w:rsid w:val="003D01E3"/>
    <w:rsid w:val="003D60CE"/>
    <w:rsid w:val="003D6172"/>
    <w:rsid w:val="003E0C39"/>
    <w:rsid w:val="003E0F18"/>
    <w:rsid w:val="003E39AB"/>
    <w:rsid w:val="003E499B"/>
    <w:rsid w:val="003E5181"/>
    <w:rsid w:val="003E6A39"/>
    <w:rsid w:val="003E76DD"/>
    <w:rsid w:val="003F3351"/>
    <w:rsid w:val="003F4497"/>
    <w:rsid w:val="003F5AA4"/>
    <w:rsid w:val="003F6EF7"/>
    <w:rsid w:val="003F7015"/>
    <w:rsid w:val="003F74D9"/>
    <w:rsid w:val="003F7BA9"/>
    <w:rsid w:val="00400448"/>
    <w:rsid w:val="004006F4"/>
    <w:rsid w:val="00402041"/>
    <w:rsid w:val="0040489A"/>
    <w:rsid w:val="00404BAE"/>
    <w:rsid w:val="0040529F"/>
    <w:rsid w:val="00407E38"/>
    <w:rsid w:val="00410CBD"/>
    <w:rsid w:val="004127CF"/>
    <w:rsid w:val="00413038"/>
    <w:rsid w:val="004135DA"/>
    <w:rsid w:val="00415ED6"/>
    <w:rsid w:val="00420237"/>
    <w:rsid w:val="00422171"/>
    <w:rsid w:val="00422250"/>
    <w:rsid w:val="004237F6"/>
    <w:rsid w:val="00425818"/>
    <w:rsid w:val="00426144"/>
    <w:rsid w:val="00427A26"/>
    <w:rsid w:val="00427D09"/>
    <w:rsid w:val="00427F0A"/>
    <w:rsid w:val="00433215"/>
    <w:rsid w:val="00433BBA"/>
    <w:rsid w:val="0043558E"/>
    <w:rsid w:val="0043642B"/>
    <w:rsid w:val="0044057C"/>
    <w:rsid w:val="0044306B"/>
    <w:rsid w:val="0044340A"/>
    <w:rsid w:val="004447D6"/>
    <w:rsid w:val="00445365"/>
    <w:rsid w:val="00445817"/>
    <w:rsid w:val="00445937"/>
    <w:rsid w:val="00445AAF"/>
    <w:rsid w:val="004516A0"/>
    <w:rsid w:val="0045274C"/>
    <w:rsid w:val="004545E5"/>
    <w:rsid w:val="00457CE2"/>
    <w:rsid w:val="00460361"/>
    <w:rsid w:val="004617FD"/>
    <w:rsid w:val="00461C5C"/>
    <w:rsid w:val="00461D5F"/>
    <w:rsid w:val="00462150"/>
    <w:rsid w:val="0046257D"/>
    <w:rsid w:val="00463423"/>
    <w:rsid w:val="00463738"/>
    <w:rsid w:val="00464773"/>
    <w:rsid w:val="0047370B"/>
    <w:rsid w:val="0047460E"/>
    <w:rsid w:val="00475E6F"/>
    <w:rsid w:val="00476950"/>
    <w:rsid w:val="004801B1"/>
    <w:rsid w:val="00481189"/>
    <w:rsid w:val="004842DF"/>
    <w:rsid w:val="00485FCA"/>
    <w:rsid w:val="00490CCD"/>
    <w:rsid w:val="00492940"/>
    <w:rsid w:val="00494933"/>
    <w:rsid w:val="00495AA5"/>
    <w:rsid w:val="00495BDE"/>
    <w:rsid w:val="00497955"/>
    <w:rsid w:val="004A099A"/>
    <w:rsid w:val="004A21E9"/>
    <w:rsid w:val="004A2323"/>
    <w:rsid w:val="004A2932"/>
    <w:rsid w:val="004A2AA6"/>
    <w:rsid w:val="004A46AC"/>
    <w:rsid w:val="004A4B80"/>
    <w:rsid w:val="004A6AC5"/>
    <w:rsid w:val="004A6D4F"/>
    <w:rsid w:val="004B3CEA"/>
    <w:rsid w:val="004B3DAD"/>
    <w:rsid w:val="004B4985"/>
    <w:rsid w:val="004B5DE5"/>
    <w:rsid w:val="004B61F5"/>
    <w:rsid w:val="004C0344"/>
    <w:rsid w:val="004C1C59"/>
    <w:rsid w:val="004C21A7"/>
    <w:rsid w:val="004C2B92"/>
    <w:rsid w:val="004C2DF9"/>
    <w:rsid w:val="004C5024"/>
    <w:rsid w:val="004C5E0D"/>
    <w:rsid w:val="004C660B"/>
    <w:rsid w:val="004C7631"/>
    <w:rsid w:val="004D0919"/>
    <w:rsid w:val="004D09A4"/>
    <w:rsid w:val="004D0B38"/>
    <w:rsid w:val="004D2A3A"/>
    <w:rsid w:val="004D2F27"/>
    <w:rsid w:val="004D38F7"/>
    <w:rsid w:val="004D4339"/>
    <w:rsid w:val="004D56E0"/>
    <w:rsid w:val="004D6467"/>
    <w:rsid w:val="004D66EF"/>
    <w:rsid w:val="004E039E"/>
    <w:rsid w:val="004E1A29"/>
    <w:rsid w:val="004E484F"/>
    <w:rsid w:val="004E4E0B"/>
    <w:rsid w:val="004E66DC"/>
    <w:rsid w:val="004E74A8"/>
    <w:rsid w:val="004F1565"/>
    <w:rsid w:val="004F55BB"/>
    <w:rsid w:val="004F63AA"/>
    <w:rsid w:val="004F70AE"/>
    <w:rsid w:val="0050022E"/>
    <w:rsid w:val="00500FFD"/>
    <w:rsid w:val="005010D0"/>
    <w:rsid w:val="00504005"/>
    <w:rsid w:val="00504296"/>
    <w:rsid w:val="0050486B"/>
    <w:rsid w:val="00504B26"/>
    <w:rsid w:val="005062E2"/>
    <w:rsid w:val="005063C7"/>
    <w:rsid w:val="00510396"/>
    <w:rsid w:val="005103EA"/>
    <w:rsid w:val="00511564"/>
    <w:rsid w:val="00522350"/>
    <w:rsid w:val="0052412A"/>
    <w:rsid w:val="00524799"/>
    <w:rsid w:val="005247F2"/>
    <w:rsid w:val="005304C6"/>
    <w:rsid w:val="005305BF"/>
    <w:rsid w:val="005309C9"/>
    <w:rsid w:val="00530F55"/>
    <w:rsid w:val="00536CC5"/>
    <w:rsid w:val="005373F1"/>
    <w:rsid w:val="00537B0B"/>
    <w:rsid w:val="0054020E"/>
    <w:rsid w:val="00540707"/>
    <w:rsid w:val="0054190C"/>
    <w:rsid w:val="00541C4C"/>
    <w:rsid w:val="00541F69"/>
    <w:rsid w:val="00542006"/>
    <w:rsid w:val="0054239D"/>
    <w:rsid w:val="00542DEF"/>
    <w:rsid w:val="00543F0C"/>
    <w:rsid w:val="00544DAB"/>
    <w:rsid w:val="00544F20"/>
    <w:rsid w:val="0054625D"/>
    <w:rsid w:val="00546A08"/>
    <w:rsid w:val="00546ECA"/>
    <w:rsid w:val="00547168"/>
    <w:rsid w:val="00547D0B"/>
    <w:rsid w:val="0055515C"/>
    <w:rsid w:val="005603BF"/>
    <w:rsid w:val="00562EEE"/>
    <w:rsid w:val="00564B30"/>
    <w:rsid w:val="005658F0"/>
    <w:rsid w:val="00570830"/>
    <w:rsid w:val="005710AD"/>
    <w:rsid w:val="005714EF"/>
    <w:rsid w:val="0057199F"/>
    <w:rsid w:val="00573EBA"/>
    <w:rsid w:val="00574A0C"/>
    <w:rsid w:val="005757E8"/>
    <w:rsid w:val="00575A37"/>
    <w:rsid w:val="00575A7C"/>
    <w:rsid w:val="00576E04"/>
    <w:rsid w:val="005803A3"/>
    <w:rsid w:val="00580D74"/>
    <w:rsid w:val="00581DBA"/>
    <w:rsid w:val="00583E84"/>
    <w:rsid w:val="005842EB"/>
    <w:rsid w:val="00585679"/>
    <w:rsid w:val="0058602A"/>
    <w:rsid w:val="00586731"/>
    <w:rsid w:val="00587220"/>
    <w:rsid w:val="0059262F"/>
    <w:rsid w:val="00593D65"/>
    <w:rsid w:val="00595934"/>
    <w:rsid w:val="00596E6F"/>
    <w:rsid w:val="005A0F2E"/>
    <w:rsid w:val="005A246E"/>
    <w:rsid w:val="005A6026"/>
    <w:rsid w:val="005A61DD"/>
    <w:rsid w:val="005A6CFC"/>
    <w:rsid w:val="005B0F45"/>
    <w:rsid w:val="005B2E72"/>
    <w:rsid w:val="005B4771"/>
    <w:rsid w:val="005B4EA5"/>
    <w:rsid w:val="005B793C"/>
    <w:rsid w:val="005B7BE1"/>
    <w:rsid w:val="005C0254"/>
    <w:rsid w:val="005C06CD"/>
    <w:rsid w:val="005C0A4F"/>
    <w:rsid w:val="005C12FB"/>
    <w:rsid w:val="005C247D"/>
    <w:rsid w:val="005C2712"/>
    <w:rsid w:val="005C3049"/>
    <w:rsid w:val="005D0251"/>
    <w:rsid w:val="005D0DC8"/>
    <w:rsid w:val="005D2070"/>
    <w:rsid w:val="005D26A2"/>
    <w:rsid w:val="005D4244"/>
    <w:rsid w:val="005D4760"/>
    <w:rsid w:val="005D7BCD"/>
    <w:rsid w:val="005E3DFB"/>
    <w:rsid w:val="005E3FF8"/>
    <w:rsid w:val="005E5949"/>
    <w:rsid w:val="005E61E0"/>
    <w:rsid w:val="005E7140"/>
    <w:rsid w:val="005E7D42"/>
    <w:rsid w:val="005F005B"/>
    <w:rsid w:val="005F3CB0"/>
    <w:rsid w:val="005F6AEC"/>
    <w:rsid w:val="005F6B69"/>
    <w:rsid w:val="005F729D"/>
    <w:rsid w:val="005F7CEE"/>
    <w:rsid w:val="0060147C"/>
    <w:rsid w:val="00601C7E"/>
    <w:rsid w:val="0060274F"/>
    <w:rsid w:val="006032BD"/>
    <w:rsid w:val="00603FC7"/>
    <w:rsid w:val="0060593E"/>
    <w:rsid w:val="006063FA"/>
    <w:rsid w:val="00610DBB"/>
    <w:rsid w:val="00611298"/>
    <w:rsid w:val="00613965"/>
    <w:rsid w:val="00615517"/>
    <w:rsid w:val="0061579D"/>
    <w:rsid w:val="00616886"/>
    <w:rsid w:val="006173A4"/>
    <w:rsid w:val="0062089C"/>
    <w:rsid w:val="006214CF"/>
    <w:rsid w:val="006217F6"/>
    <w:rsid w:val="00621F9F"/>
    <w:rsid w:val="00622269"/>
    <w:rsid w:val="006226E6"/>
    <w:rsid w:val="0062661D"/>
    <w:rsid w:val="00630EAA"/>
    <w:rsid w:val="00631243"/>
    <w:rsid w:val="0063196D"/>
    <w:rsid w:val="00632ED7"/>
    <w:rsid w:val="006335E4"/>
    <w:rsid w:val="006343E1"/>
    <w:rsid w:val="0063583E"/>
    <w:rsid w:val="0063741E"/>
    <w:rsid w:val="00640C63"/>
    <w:rsid w:val="00641898"/>
    <w:rsid w:val="0064407F"/>
    <w:rsid w:val="00644235"/>
    <w:rsid w:val="0064552C"/>
    <w:rsid w:val="00645ACC"/>
    <w:rsid w:val="0064681D"/>
    <w:rsid w:val="00650BA6"/>
    <w:rsid w:val="00660906"/>
    <w:rsid w:val="006609E2"/>
    <w:rsid w:val="006611A8"/>
    <w:rsid w:val="0066235D"/>
    <w:rsid w:val="00664E7F"/>
    <w:rsid w:val="00670D54"/>
    <w:rsid w:val="00671DB4"/>
    <w:rsid w:val="00672853"/>
    <w:rsid w:val="0067380E"/>
    <w:rsid w:val="00674117"/>
    <w:rsid w:val="0067438B"/>
    <w:rsid w:val="00675F0B"/>
    <w:rsid w:val="0067759C"/>
    <w:rsid w:val="0068030F"/>
    <w:rsid w:val="00682201"/>
    <w:rsid w:val="00686C37"/>
    <w:rsid w:val="00686E36"/>
    <w:rsid w:val="00687BD6"/>
    <w:rsid w:val="00690D99"/>
    <w:rsid w:val="006912B6"/>
    <w:rsid w:val="006916DF"/>
    <w:rsid w:val="006933FD"/>
    <w:rsid w:val="006937F8"/>
    <w:rsid w:val="00695D40"/>
    <w:rsid w:val="00696249"/>
    <w:rsid w:val="00696748"/>
    <w:rsid w:val="00697625"/>
    <w:rsid w:val="00697954"/>
    <w:rsid w:val="006A3FCE"/>
    <w:rsid w:val="006A464A"/>
    <w:rsid w:val="006A7700"/>
    <w:rsid w:val="006B08E2"/>
    <w:rsid w:val="006B2A91"/>
    <w:rsid w:val="006B2CC8"/>
    <w:rsid w:val="006B5090"/>
    <w:rsid w:val="006B58CC"/>
    <w:rsid w:val="006C34B4"/>
    <w:rsid w:val="006C588E"/>
    <w:rsid w:val="006C612D"/>
    <w:rsid w:val="006C6406"/>
    <w:rsid w:val="006C6A56"/>
    <w:rsid w:val="006D0314"/>
    <w:rsid w:val="006D0938"/>
    <w:rsid w:val="006D2E1E"/>
    <w:rsid w:val="006D3811"/>
    <w:rsid w:val="006D3817"/>
    <w:rsid w:val="006D46E4"/>
    <w:rsid w:val="006D46EA"/>
    <w:rsid w:val="006D4802"/>
    <w:rsid w:val="006E0904"/>
    <w:rsid w:val="006E1716"/>
    <w:rsid w:val="006E4B58"/>
    <w:rsid w:val="006E5755"/>
    <w:rsid w:val="006E675E"/>
    <w:rsid w:val="006E677A"/>
    <w:rsid w:val="006E6781"/>
    <w:rsid w:val="006E6EA8"/>
    <w:rsid w:val="006F1656"/>
    <w:rsid w:val="006F30BD"/>
    <w:rsid w:val="006F54B4"/>
    <w:rsid w:val="0070018A"/>
    <w:rsid w:val="00702E1D"/>
    <w:rsid w:val="00704466"/>
    <w:rsid w:val="007075CF"/>
    <w:rsid w:val="007077AD"/>
    <w:rsid w:val="00707DCD"/>
    <w:rsid w:val="0071049E"/>
    <w:rsid w:val="00710A28"/>
    <w:rsid w:val="00710FA6"/>
    <w:rsid w:val="007142D5"/>
    <w:rsid w:val="00714FD6"/>
    <w:rsid w:val="0071507F"/>
    <w:rsid w:val="00716EDE"/>
    <w:rsid w:val="0071703F"/>
    <w:rsid w:val="007175C3"/>
    <w:rsid w:val="00717B80"/>
    <w:rsid w:val="00720328"/>
    <w:rsid w:val="007203B7"/>
    <w:rsid w:val="007213F7"/>
    <w:rsid w:val="007214BA"/>
    <w:rsid w:val="0072754C"/>
    <w:rsid w:val="00730131"/>
    <w:rsid w:val="00730321"/>
    <w:rsid w:val="00736E6A"/>
    <w:rsid w:val="007375B2"/>
    <w:rsid w:val="00741D0E"/>
    <w:rsid w:val="007434D0"/>
    <w:rsid w:val="00745145"/>
    <w:rsid w:val="0074573E"/>
    <w:rsid w:val="0074779E"/>
    <w:rsid w:val="0075009E"/>
    <w:rsid w:val="00752AAF"/>
    <w:rsid w:val="00754518"/>
    <w:rsid w:val="00756C87"/>
    <w:rsid w:val="0076017B"/>
    <w:rsid w:val="007606AC"/>
    <w:rsid w:val="00761AFD"/>
    <w:rsid w:val="00762003"/>
    <w:rsid w:val="00762DCF"/>
    <w:rsid w:val="00763C01"/>
    <w:rsid w:val="00764B5C"/>
    <w:rsid w:val="00767B4B"/>
    <w:rsid w:val="00771CC0"/>
    <w:rsid w:val="00771F8E"/>
    <w:rsid w:val="00772642"/>
    <w:rsid w:val="007729D3"/>
    <w:rsid w:val="00772CB2"/>
    <w:rsid w:val="00773114"/>
    <w:rsid w:val="0077736E"/>
    <w:rsid w:val="00777C9B"/>
    <w:rsid w:val="00780F22"/>
    <w:rsid w:val="0078203D"/>
    <w:rsid w:val="007820CA"/>
    <w:rsid w:val="00784246"/>
    <w:rsid w:val="007866DE"/>
    <w:rsid w:val="0078682A"/>
    <w:rsid w:val="0079175C"/>
    <w:rsid w:val="007932F7"/>
    <w:rsid w:val="0079408D"/>
    <w:rsid w:val="00794C84"/>
    <w:rsid w:val="00795465"/>
    <w:rsid w:val="0079655A"/>
    <w:rsid w:val="00797AD7"/>
    <w:rsid w:val="00797B3E"/>
    <w:rsid w:val="007A0B28"/>
    <w:rsid w:val="007A1514"/>
    <w:rsid w:val="007A1CD3"/>
    <w:rsid w:val="007A53BA"/>
    <w:rsid w:val="007A655C"/>
    <w:rsid w:val="007A6D47"/>
    <w:rsid w:val="007A71F1"/>
    <w:rsid w:val="007B083D"/>
    <w:rsid w:val="007C2878"/>
    <w:rsid w:val="007C2BEB"/>
    <w:rsid w:val="007C3E41"/>
    <w:rsid w:val="007C4080"/>
    <w:rsid w:val="007C47D1"/>
    <w:rsid w:val="007C7C7F"/>
    <w:rsid w:val="007D044B"/>
    <w:rsid w:val="007D1B11"/>
    <w:rsid w:val="007D67FA"/>
    <w:rsid w:val="007D75E2"/>
    <w:rsid w:val="007D7CAA"/>
    <w:rsid w:val="007E0290"/>
    <w:rsid w:val="007E0AD8"/>
    <w:rsid w:val="007E0D78"/>
    <w:rsid w:val="007E17E9"/>
    <w:rsid w:val="007E27C5"/>
    <w:rsid w:val="007E453E"/>
    <w:rsid w:val="007E671C"/>
    <w:rsid w:val="007F17A6"/>
    <w:rsid w:val="007F1DE7"/>
    <w:rsid w:val="007F24B3"/>
    <w:rsid w:val="007F24B6"/>
    <w:rsid w:val="007F2F35"/>
    <w:rsid w:val="007F63F9"/>
    <w:rsid w:val="00801631"/>
    <w:rsid w:val="008017BF"/>
    <w:rsid w:val="00801884"/>
    <w:rsid w:val="0080234D"/>
    <w:rsid w:val="00804F4D"/>
    <w:rsid w:val="0080664C"/>
    <w:rsid w:val="0080728E"/>
    <w:rsid w:val="00807ECC"/>
    <w:rsid w:val="00812290"/>
    <w:rsid w:val="00812509"/>
    <w:rsid w:val="00812AB5"/>
    <w:rsid w:val="00813754"/>
    <w:rsid w:val="00813E56"/>
    <w:rsid w:val="008142F4"/>
    <w:rsid w:val="00814F94"/>
    <w:rsid w:val="00815B5F"/>
    <w:rsid w:val="00815E45"/>
    <w:rsid w:val="00816C2D"/>
    <w:rsid w:val="00817EA5"/>
    <w:rsid w:val="00821352"/>
    <w:rsid w:val="00821857"/>
    <w:rsid w:val="008218B4"/>
    <w:rsid w:val="008240E1"/>
    <w:rsid w:val="00826C5A"/>
    <w:rsid w:val="00827DDD"/>
    <w:rsid w:val="00830FB7"/>
    <w:rsid w:val="00831C8F"/>
    <w:rsid w:val="0083211F"/>
    <w:rsid w:val="00832DE1"/>
    <w:rsid w:val="008330F6"/>
    <w:rsid w:val="008331F6"/>
    <w:rsid w:val="00834D7A"/>
    <w:rsid w:val="008355A7"/>
    <w:rsid w:val="008366F2"/>
    <w:rsid w:val="00837CFB"/>
    <w:rsid w:val="008404F9"/>
    <w:rsid w:val="00847848"/>
    <w:rsid w:val="008479E7"/>
    <w:rsid w:val="0085008D"/>
    <w:rsid w:val="0085010A"/>
    <w:rsid w:val="00851234"/>
    <w:rsid w:val="008517B4"/>
    <w:rsid w:val="00853EF3"/>
    <w:rsid w:val="00855DF8"/>
    <w:rsid w:val="008579B5"/>
    <w:rsid w:val="0086023C"/>
    <w:rsid w:val="00860BEE"/>
    <w:rsid w:val="0086237E"/>
    <w:rsid w:val="00865478"/>
    <w:rsid w:val="00866262"/>
    <w:rsid w:val="00870C05"/>
    <w:rsid w:val="008715CC"/>
    <w:rsid w:val="00871A19"/>
    <w:rsid w:val="0087250A"/>
    <w:rsid w:val="00872F80"/>
    <w:rsid w:val="00875527"/>
    <w:rsid w:val="00877128"/>
    <w:rsid w:val="00880DDD"/>
    <w:rsid w:val="00884F71"/>
    <w:rsid w:val="008852C6"/>
    <w:rsid w:val="00887135"/>
    <w:rsid w:val="008909BB"/>
    <w:rsid w:val="00893517"/>
    <w:rsid w:val="00893794"/>
    <w:rsid w:val="00893988"/>
    <w:rsid w:val="008A279A"/>
    <w:rsid w:val="008A42BC"/>
    <w:rsid w:val="008B010E"/>
    <w:rsid w:val="008B0919"/>
    <w:rsid w:val="008B12DA"/>
    <w:rsid w:val="008B29FE"/>
    <w:rsid w:val="008B369C"/>
    <w:rsid w:val="008B4F12"/>
    <w:rsid w:val="008B5C87"/>
    <w:rsid w:val="008C28C1"/>
    <w:rsid w:val="008C2BB1"/>
    <w:rsid w:val="008C4530"/>
    <w:rsid w:val="008C4B03"/>
    <w:rsid w:val="008C66F1"/>
    <w:rsid w:val="008D0527"/>
    <w:rsid w:val="008D1259"/>
    <w:rsid w:val="008D3C4A"/>
    <w:rsid w:val="008D3D8F"/>
    <w:rsid w:val="008D510E"/>
    <w:rsid w:val="008D5291"/>
    <w:rsid w:val="008D56C6"/>
    <w:rsid w:val="008E0F4D"/>
    <w:rsid w:val="008E35DD"/>
    <w:rsid w:val="008E44E3"/>
    <w:rsid w:val="008F154E"/>
    <w:rsid w:val="008F2BFF"/>
    <w:rsid w:val="008F4356"/>
    <w:rsid w:val="008F445D"/>
    <w:rsid w:val="008F4A69"/>
    <w:rsid w:val="008F781B"/>
    <w:rsid w:val="008F79E4"/>
    <w:rsid w:val="00900084"/>
    <w:rsid w:val="009024EC"/>
    <w:rsid w:val="009028A3"/>
    <w:rsid w:val="00902A6A"/>
    <w:rsid w:val="00902E33"/>
    <w:rsid w:val="00904DB4"/>
    <w:rsid w:val="00910884"/>
    <w:rsid w:val="00910934"/>
    <w:rsid w:val="00911E97"/>
    <w:rsid w:val="00913607"/>
    <w:rsid w:val="00915E79"/>
    <w:rsid w:val="00916F2F"/>
    <w:rsid w:val="009178B6"/>
    <w:rsid w:val="00921608"/>
    <w:rsid w:val="00921A28"/>
    <w:rsid w:val="00922E7A"/>
    <w:rsid w:val="00933A37"/>
    <w:rsid w:val="009346F0"/>
    <w:rsid w:val="00941558"/>
    <w:rsid w:val="009416C1"/>
    <w:rsid w:val="00941707"/>
    <w:rsid w:val="0094485C"/>
    <w:rsid w:val="009459BB"/>
    <w:rsid w:val="0094798F"/>
    <w:rsid w:val="00950C07"/>
    <w:rsid w:val="0095118D"/>
    <w:rsid w:val="00951EDB"/>
    <w:rsid w:val="00952EEB"/>
    <w:rsid w:val="00954BEE"/>
    <w:rsid w:val="00955543"/>
    <w:rsid w:val="00955F1C"/>
    <w:rsid w:val="009669F2"/>
    <w:rsid w:val="00972EE2"/>
    <w:rsid w:val="0097361F"/>
    <w:rsid w:val="00973A74"/>
    <w:rsid w:val="009743EE"/>
    <w:rsid w:val="0097493A"/>
    <w:rsid w:val="009758EE"/>
    <w:rsid w:val="00975ABB"/>
    <w:rsid w:val="00975C72"/>
    <w:rsid w:val="009775C9"/>
    <w:rsid w:val="00977683"/>
    <w:rsid w:val="009825F0"/>
    <w:rsid w:val="00983B30"/>
    <w:rsid w:val="00984BF6"/>
    <w:rsid w:val="00984C81"/>
    <w:rsid w:val="009857D4"/>
    <w:rsid w:val="009877B9"/>
    <w:rsid w:val="00990E74"/>
    <w:rsid w:val="00992167"/>
    <w:rsid w:val="0099240C"/>
    <w:rsid w:val="00992449"/>
    <w:rsid w:val="00993A22"/>
    <w:rsid w:val="00994952"/>
    <w:rsid w:val="00995352"/>
    <w:rsid w:val="00995436"/>
    <w:rsid w:val="0099798D"/>
    <w:rsid w:val="00997F78"/>
    <w:rsid w:val="009A04FB"/>
    <w:rsid w:val="009A0D7A"/>
    <w:rsid w:val="009A10F5"/>
    <w:rsid w:val="009A14F6"/>
    <w:rsid w:val="009A24C0"/>
    <w:rsid w:val="009A3EB7"/>
    <w:rsid w:val="009A593C"/>
    <w:rsid w:val="009B0B1F"/>
    <w:rsid w:val="009B2A77"/>
    <w:rsid w:val="009C12FE"/>
    <w:rsid w:val="009C1D2F"/>
    <w:rsid w:val="009C1D8A"/>
    <w:rsid w:val="009C20B2"/>
    <w:rsid w:val="009C4171"/>
    <w:rsid w:val="009C4A6B"/>
    <w:rsid w:val="009C5222"/>
    <w:rsid w:val="009C5D86"/>
    <w:rsid w:val="009D0AFE"/>
    <w:rsid w:val="009D2866"/>
    <w:rsid w:val="009D418E"/>
    <w:rsid w:val="009D5290"/>
    <w:rsid w:val="009D5FDB"/>
    <w:rsid w:val="009D5FE9"/>
    <w:rsid w:val="009D63BD"/>
    <w:rsid w:val="009D78E7"/>
    <w:rsid w:val="009E0009"/>
    <w:rsid w:val="009E1766"/>
    <w:rsid w:val="009E1EE7"/>
    <w:rsid w:val="009E4261"/>
    <w:rsid w:val="009E47A7"/>
    <w:rsid w:val="009E50CE"/>
    <w:rsid w:val="009E67FF"/>
    <w:rsid w:val="009F0D46"/>
    <w:rsid w:val="009F2129"/>
    <w:rsid w:val="009F53B0"/>
    <w:rsid w:val="009F5C9B"/>
    <w:rsid w:val="009F6A6F"/>
    <w:rsid w:val="009F706D"/>
    <w:rsid w:val="009F7630"/>
    <w:rsid w:val="00A01DB2"/>
    <w:rsid w:val="00A022FE"/>
    <w:rsid w:val="00A052F0"/>
    <w:rsid w:val="00A1236B"/>
    <w:rsid w:val="00A15560"/>
    <w:rsid w:val="00A16170"/>
    <w:rsid w:val="00A20996"/>
    <w:rsid w:val="00A20C8C"/>
    <w:rsid w:val="00A21F7A"/>
    <w:rsid w:val="00A2592F"/>
    <w:rsid w:val="00A25ED1"/>
    <w:rsid w:val="00A27845"/>
    <w:rsid w:val="00A30AB9"/>
    <w:rsid w:val="00A32C61"/>
    <w:rsid w:val="00A33639"/>
    <w:rsid w:val="00A366ED"/>
    <w:rsid w:val="00A42A25"/>
    <w:rsid w:val="00A42A38"/>
    <w:rsid w:val="00A42A8E"/>
    <w:rsid w:val="00A4305F"/>
    <w:rsid w:val="00A4385D"/>
    <w:rsid w:val="00A45983"/>
    <w:rsid w:val="00A52EF7"/>
    <w:rsid w:val="00A5509B"/>
    <w:rsid w:val="00A55430"/>
    <w:rsid w:val="00A55875"/>
    <w:rsid w:val="00A57F07"/>
    <w:rsid w:val="00A60E52"/>
    <w:rsid w:val="00A6123B"/>
    <w:rsid w:val="00A61393"/>
    <w:rsid w:val="00A61CBE"/>
    <w:rsid w:val="00A636CE"/>
    <w:rsid w:val="00A636E3"/>
    <w:rsid w:val="00A63AD0"/>
    <w:rsid w:val="00A64A6B"/>
    <w:rsid w:val="00A65745"/>
    <w:rsid w:val="00A658BF"/>
    <w:rsid w:val="00A702F1"/>
    <w:rsid w:val="00A728C4"/>
    <w:rsid w:val="00A75DB4"/>
    <w:rsid w:val="00A80EA4"/>
    <w:rsid w:val="00A82C72"/>
    <w:rsid w:val="00A83075"/>
    <w:rsid w:val="00A835D4"/>
    <w:rsid w:val="00A8392F"/>
    <w:rsid w:val="00A84834"/>
    <w:rsid w:val="00A92776"/>
    <w:rsid w:val="00A92ACE"/>
    <w:rsid w:val="00A95D38"/>
    <w:rsid w:val="00A966F9"/>
    <w:rsid w:val="00A967A2"/>
    <w:rsid w:val="00A96D7A"/>
    <w:rsid w:val="00AA0DB6"/>
    <w:rsid w:val="00AA0E39"/>
    <w:rsid w:val="00AA3137"/>
    <w:rsid w:val="00AA514C"/>
    <w:rsid w:val="00AA7189"/>
    <w:rsid w:val="00AB43CA"/>
    <w:rsid w:val="00AB6242"/>
    <w:rsid w:val="00AC075F"/>
    <w:rsid w:val="00AC447A"/>
    <w:rsid w:val="00AC65AC"/>
    <w:rsid w:val="00AD1731"/>
    <w:rsid w:val="00AD1CD8"/>
    <w:rsid w:val="00AD33ED"/>
    <w:rsid w:val="00AD7D7C"/>
    <w:rsid w:val="00AE123A"/>
    <w:rsid w:val="00AE241E"/>
    <w:rsid w:val="00AE60E4"/>
    <w:rsid w:val="00AE64A7"/>
    <w:rsid w:val="00AF0C86"/>
    <w:rsid w:val="00AF0F9C"/>
    <w:rsid w:val="00AF1477"/>
    <w:rsid w:val="00AF26C9"/>
    <w:rsid w:val="00AF2E63"/>
    <w:rsid w:val="00AF5122"/>
    <w:rsid w:val="00AF54E3"/>
    <w:rsid w:val="00AF570C"/>
    <w:rsid w:val="00AF5C44"/>
    <w:rsid w:val="00AF7696"/>
    <w:rsid w:val="00AF7774"/>
    <w:rsid w:val="00AF7E94"/>
    <w:rsid w:val="00B02109"/>
    <w:rsid w:val="00B051D4"/>
    <w:rsid w:val="00B05E1C"/>
    <w:rsid w:val="00B06B35"/>
    <w:rsid w:val="00B07884"/>
    <w:rsid w:val="00B103A3"/>
    <w:rsid w:val="00B1081B"/>
    <w:rsid w:val="00B10D59"/>
    <w:rsid w:val="00B1110B"/>
    <w:rsid w:val="00B11942"/>
    <w:rsid w:val="00B1273F"/>
    <w:rsid w:val="00B12859"/>
    <w:rsid w:val="00B1310C"/>
    <w:rsid w:val="00B137A0"/>
    <w:rsid w:val="00B13CB2"/>
    <w:rsid w:val="00B1514C"/>
    <w:rsid w:val="00B16D50"/>
    <w:rsid w:val="00B17550"/>
    <w:rsid w:val="00B17642"/>
    <w:rsid w:val="00B17D5D"/>
    <w:rsid w:val="00B2173E"/>
    <w:rsid w:val="00B217FB"/>
    <w:rsid w:val="00B21EF2"/>
    <w:rsid w:val="00B239EE"/>
    <w:rsid w:val="00B24368"/>
    <w:rsid w:val="00B25693"/>
    <w:rsid w:val="00B26CB5"/>
    <w:rsid w:val="00B27273"/>
    <w:rsid w:val="00B31D17"/>
    <w:rsid w:val="00B35CCC"/>
    <w:rsid w:val="00B35EAB"/>
    <w:rsid w:val="00B37B1C"/>
    <w:rsid w:val="00B37E6A"/>
    <w:rsid w:val="00B40217"/>
    <w:rsid w:val="00B42B66"/>
    <w:rsid w:val="00B467CC"/>
    <w:rsid w:val="00B51641"/>
    <w:rsid w:val="00B5235D"/>
    <w:rsid w:val="00B52801"/>
    <w:rsid w:val="00B544AD"/>
    <w:rsid w:val="00B6476D"/>
    <w:rsid w:val="00B651D2"/>
    <w:rsid w:val="00B6576B"/>
    <w:rsid w:val="00B67136"/>
    <w:rsid w:val="00B705A7"/>
    <w:rsid w:val="00B73322"/>
    <w:rsid w:val="00B75BFB"/>
    <w:rsid w:val="00B767BE"/>
    <w:rsid w:val="00B767EC"/>
    <w:rsid w:val="00B77E77"/>
    <w:rsid w:val="00B8277D"/>
    <w:rsid w:val="00B82D56"/>
    <w:rsid w:val="00B849EE"/>
    <w:rsid w:val="00B84B6C"/>
    <w:rsid w:val="00B8524C"/>
    <w:rsid w:val="00B908F6"/>
    <w:rsid w:val="00B90CB4"/>
    <w:rsid w:val="00B92906"/>
    <w:rsid w:val="00B938F4"/>
    <w:rsid w:val="00B940C9"/>
    <w:rsid w:val="00B9644D"/>
    <w:rsid w:val="00B964B9"/>
    <w:rsid w:val="00B975B4"/>
    <w:rsid w:val="00B97BD9"/>
    <w:rsid w:val="00BA0674"/>
    <w:rsid w:val="00BA0BF5"/>
    <w:rsid w:val="00BA17BC"/>
    <w:rsid w:val="00BA23A5"/>
    <w:rsid w:val="00BA2605"/>
    <w:rsid w:val="00BA30CD"/>
    <w:rsid w:val="00BA3AA7"/>
    <w:rsid w:val="00BA47B5"/>
    <w:rsid w:val="00BA4B24"/>
    <w:rsid w:val="00BA4D04"/>
    <w:rsid w:val="00BA77AB"/>
    <w:rsid w:val="00BB135C"/>
    <w:rsid w:val="00BB1AD3"/>
    <w:rsid w:val="00BB22F6"/>
    <w:rsid w:val="00BB5CFF"/>
    <w:rsid w:val="00BC0329"/>
    <w:rsid w:val="00BC2AB2"/>
    <w:rsid w:val="00BC31A4"/>
    <w:rsid w:val="00BC39FA"/>
    <w:rsid w:val="00BC5675"/>
    <w:rsid w:val="00BC5AF2"/>
    <w:rsid w:val="00BC5D76"/>
    <w:rsid w:val="00BC6CC4"/>
    <w:rsid w:val="00BC6E5A"/>
    <w:rsid w:val="00BC7079"/>
    <w:rsid w:val="00BD10FC"/>
    <w:rsid w:val="00BD1B70"/>
    <w:rsid w:val="00BD2611"/>
    <w:rsid w:val="00BD2B60"/>
    <w:rsid w:val="00BD2DB5"/>
    <w:rsid w:val="00BD3E0A"/>
    <w:rsid w:val="00BD63AE"/>
    <w:rsid w:val="00BD6C82"/>
    <w:rsid w:val="00BD705F"/>
    <w:rsid w:val="00BD7B34"/>
    <w:rsid w:val="00BE261E"/>
    <w:rsid w:val="00BE43EC"/>
    <w:rsid w:val="00BE532C"/>
    <w:rsid w:val="00BE67C9"/>
    <w:rsid w:val="00BE680D"/>
    <w:rsid w:val="00BE6A77"/>
    <w:rsid w:val="00BE7653"/>
    <w:rsid w:val="00BE79A1"/>
    <w:rsid w:val="00BF0AD8"/>
    <w:rsid w:val="00BF1566"/>
    <w:rsid w:val="00BF3D86"/>
    <w:rsid w:val="00BF4694"/>
    <w:rsid w:val="00BF61C6"/>
    <w:rsid w:val="00BF63E5"/>
    <w:rsid w:val="00BF753A"/>
    <w:rsid w:val="00BF7CF2"/>
    <w:rsid w:val="00C02724"/>
    <w:rsid w:val="00C029A3"/>
    <w:rsid w:val="00C048F5"/>
    <w:rsid w:val="00C04DA4"/>
    <w:rsid w:val="00C05096"/>
    <w:rsid w:val="00C0761B"/>
    <w:rsid w:val="00C0763B"/>
    <w:rsid w:val="00C106D0"/>
    <w:rsid w:val="00C10C5E"/>
    <w:rsid w:val="00C1135D"/>
    <w:rsid w:val="00C12E0E"/>
    <w:rsid w:val="00C15B82"/>
    <w:rsid w:val="00C1610D"/>
    <w:rsid w:val="00C20629"/>
    <w:rsid w:val="00C20794"/>
    <w:rsid w:val="00C21CED"/>
    <w:rsid w:val="00C22E2B"/>
    <w:rsid w:val="00C30B8F"/>
    <w:rsid w:val="00C31173"/>
    <w:rsid w:val="00C3346F"/>
    <w:rsid w:val="00C33BF0"/>
    <w:rsid w:val="00C34AFC"/>
    <w:rsid w:val="00C34F4B"/>
    <w:rsid w:val="00C36D91"/>
    <w:rsid w:val="00C375B9"/>
    <w:rsid w:val="00C41BE7"/>
    <w:rsid w:val="00C42FC1"/>
    <w:rsid w:val="00C4384A"/>
    <w:rsid w:val="00C45473"/>
    <w:rsid w:val="00C50713"/>
    <w:rsid w:val="00C50CE6"/>
    <w:rsid w:val="00C50EF6"/>
    <w:rsid w:val="00C51A23"/>
    <w:rsid w:val="00C55245"/>
    <w:rsid w:val="00C5619E"/>
    <w:rsid w:val="00C6117E"/>
    <w:rsid w:val="00C6155C"/>
    <w:rsid w:val="00C61B58"/>
    <w:rsid w:val="00C6314C"/>
    <w:rsid w:val="00C66B1E"/>
    <w:rsid w:val="00C66E87"/>
    <w:rsid w:val="00C67ED3"/>
    <w:rsid w:val="00C71B5E"/>
    <w:rsid w:val="00C73899"/>
    <w:rsid w:val="00C763E3"/>
    <w:rsid w:val="00C809D3"/>
    <w:rsid w:val="00C82C11"/>
    <w:rsid w:val="00C83626"/>
    <w:rsid w:val="00C83831"/>
    <w:rsid w:val="00C83C39"/>
    <w:rsid w:val="00C8401B"/>
    <w:rsid w:val="00C859D6"/>
    <w:rsid w:val="00C86512"/>
    <w:rsid w:val="00C86551"/>
    <w:rsid w:val="00C91570"/>
    <w:rsid w:val="00C92C37"/>
    <w:rsid w:val="00C931B7"/>
    <w:rsid w:val="00C94ABE"/>
    <w:rsid w:val="00CA05DC"/>
    <w:rsid w:val="00CA09CF"/>
    <w:rsid w:val="00CA0E46"/>
    <w:rsid w:val="00CA102A"/>
    <w:rsid w:val="00CA2860"/>
    <w:rsid w:val="00CA509E"/>
    <w:rsid w:val="00CA5179"/>
    <w:rsid w:val="00CA65BA"/>
    <w:rsid w:val="00CA6AD1"/>
    <w:rsid w:val="00CA6E5C"/>
    <w:rsid w:val="00CA7271"/>
    <w:rsid w:val="00CA75BA"/>
    <w:rsid w:val="00CB18EC"/>
    <w:rsid w:val="00CB2E85"/>
    <w:rsid w:val="00CB320B"/>
    <w:rsid w:val="00CB4FE2"/>
    <w:rsid w:val="00CB521C"/>
    <w:rsid w:val="00CB7263"/>
    <w:rsid w:val="00CC4107"/>
    <w:rsid w:val="00CC4AD1"/>
    <w:rsid w:val="00CC6C6D"/>
    <w:rsid w:val="00CD5A40"/>
    <w:rsid w:val="00CD5B3E"/>
    <w:rsid w:val="00CD6CC2"/>
    <w:rsid w:val="00CE171C"/>
    <w:rsid w:val="00CE4E8F"/>
    <w:rsid w:val="00CE5B50"/>
    <w:rsid w:val="00CF0048"/>
    <w:rsid w:val="00CF06F2"/>
    <w:rsid w:val="00CF116F"/>
    <w:rsid w:val="00CF120A"/>
    <w:rsid w:val="00CF6261"/>
    <w:rsid w:val="00CF7B95"/>
    <w:rsid w:val="00CF7D5E"/>
    <w:rsid w:val="00D02072"/>
    <w:rsid w:val="00D03804"/>
    <w:rsid w:val="00D04798"/>
    <w:rsid w:val="00D04B9E"/>
    <w:rsid w:val="00D05129"/>
    <w:rsid w:val="00D05FF1"/>
    <w:rsid w:val="00D079CE"/>
    <w:rsid w:val="00D079F4"/>
    <w:rsid w:val="00D07FFD"/>
    <w:rsid w:val="00D10CF1"/>
    <w:rsid w:val="00D124D1"/>
    <w:rsid w:val="00D14BF3"/>
    <w:rsid w:val="00D15656"/>
    <w:rsid w:val="00D224DD"/>
    <w:rsid w:val="00D2352D"/>
    <w:rsid w:val="00D23E23"/>
    <w:rsid w:val="00D24368"/>
    <w:rsid w:val="00D308AC"/>
    <w:rsid w:val="00D30E9C"/>
    <w:rsid w:val="00D3173E"/>
    <w:rsid w:val="00D355FF"/>
    <w:rsid w:val="00D35A87"/>
    <w:rsid w:val="00D36F49"/>
    <w:rsid w:val="00D37942"/>
    <w:rsid w:val="00D40978"/>
    <w:rsid w:val="00D41283"/>
    <w:rsid w:val="00D426AC"/>
    <w:rsid w:val="00D43F28"/>
    <w:rsid w:val="00D45D61"/>
    <w:rsid w:val="00D46945"/>
    <w:rsid w:val="00D46AE4"/>
    <w:rsid w:val="00D47E7B"/>
    <w:rsid w:val="00D513A5"/>
    <w:rsid w:val="00D52056"/>
    <w:rsid w:val="00D565C3"/>
    <w:rsid w:val="00D62E66"/>
    <w:rsid w:val="00D633C9"/>
    <w:rsid w:val="00D63B6D"/>
    <w:rsid w:val="00D644F0"/>
    <w:rsid w:val="00D66418"/>
    <w:rsid w:val="00D66B38"/>
    <w:rsid w:val="00D6728D"/>
    <w:rsid w:val="00D67756"/>
    <w:rsid w:val="00D67F84"/>
    <w:rsid w:val="00D7197B"/>
    <w:rsid w:val="00D71E18"/>
    <w:rsid w:val="00D730D3"/>
    <w:rsid w:val="00D73680"/>
    <w:rsid w:val="00D73F92"/>
    <w:rsid w:val="00D74E25"/>
    <w:rsid w:val="00D7517F"/>
    <w:rsid w:val="00D77513"/>
    <w:rsid w:val="00D80B9E"/>
    <w:rsid w:val="00D86468"/>
    <w:rsid w:val="00D87334"/>
    <w:rsid w:val="00D87C9F"/>
    <w:rsid w:val="00D87FAB"/>
    <w:rsid w:val="00D91859"/>
    <w:rsid w:val="00D924D2"/>
    <w:rsid w:val="00D9250D"/>
    <w:rsid w:val="00D927C2"/>
    <w:rsid w:val="00D94934"/>
    <w:rsid w:val="00D9531B"/>
    <w:rsid w:val="00D956B2"/>
    <w:rsid w:val="00D95B63"/>
    <w:rsid w:val="00D96275"/>
    <w:rsid w:val="00D97A7C"/>
    <w:rsid w:val="00DA09B5"/>
    <w:rsid w:val="00DA286A"/>
    <w:rsid w:val="00DA33D6"/>
    <w:rsid w:val="00DA3FE5"/>
    <w:rsid w:val="00DA58D1"/>
    <w:rsid w:val="00DA5B8B"/>
    <w:rsid w:val="00DA67C3"/>
    <w:rsid w:val="00DA713D"/>
    <w:rsid w:val="00DA797D"/>
    <w:rsid w:val="00DA79E4"/>
    <w:rsid w:val="00DB1093"/>
    <w:rsid w:val="00DB1223"/>
    <w:rsid w:val="00DB3A99"/>
    <w:rsid w:val="00DB476F"/>
    <w:rsid w:val="00DB4F19"/>
    <w:rsid w:val="00DB526E"/>
    <w:rsid w:val="00DB66DD"/>
    <w:rsid w:val="00DB7208"/>
    <w:rsid w:val="00DC110F"/>
    <w:rsid w:val="00DC1E17"/>
    <w:rsid w:val="00DC64EA"/>
    <w:rsid w:val="00DD10D8"/>
    <w:rsid w:val="00DD1388"/>
    <w:rsid w:val="00DD170D"/>
    <w:rsid w:val="00DD1B37"/>
    <w:rsid w:val="00DD2238"/>
    <w:rsid w:val="00DD4918"/>
    <w:rsid w:val="00DD6220"/>
    <w:rsid w:val="00DD733F"/>
    <w:rsid w:val="00DE0571"/>
    <w:rsid w:val="00DE0A4F"/>
    <w:rsid w:val="00DE3B92"/>
    <w:rsid w:val="00DE4BC4"/>
    <w:rsid w:val="00DE5608"/>
    <w:rsid w:val="00DF235B"/>
    <w:rsid w:val="00DF2618"/>
    <w:rsid w:val="00DF6300"/>
    <w:rsid w:val="00E00ABE"/>
    <w:rsid w:val="00E0163F"/>
    <w:rsid w:val="00E01AAF"/>
    <w:rsid w:val="00E02443"/>
    <w:rsid w:val="00E03CB9"/>
    <w:rsid w:val="00E04A9B"/>
    <w:rsid w:val="00E052B3"/>
    <w:rsid w:val="00E05ACF"/>
    <w:rsid w:val="00E060BF"/>
    <w:rsid w:val="00E07614"/>
    <w:rsid w:val="00E10AD3"/>
    <w:rsid w:val="00E13382"/>
    <w:rsid w:val="00E14E16"/>
    <w:rsid w:val="00E15422"/>
    <w:rsid w:val="00E1585F"/>
    <w:rsid w:val="00E16603"/>
    <w:rsid w:val="00E166D9"/>
    <w:rsid w:val="00E20E12"/>
    <w:rsid w:val="00E2308F"/>
    <w:rsid w:val="00E24634"/>
    <w:rsid w:val="00E25B32"/>
    <w:rsid w:val="00E305CA"/>
    <w:rsid w:val="00E317F0"/>
    <w:rsid w:val="00E3186C"/>
    <w:rsid w:val="00E32E79"/>
    <w:rsid w:val="00E33ADF"/>
    <w:rsid w:val="00E34C96"/>
    <w:rsid w:val="00E37183"/>
    <w:rsid w:val="00E40099"/>
    <w:rsid w:val="00E410CB"/>
    <w:rsid w:val="00E41359"/>
    <w:rsid w:val="00E4340C"/>
    <w:rsid w:val="00E44B05"/>
    <w:rsid w:val="00E47383"/>
    <w:rsid w:val="00E50D05"/>
    <w:rsid w:val="00E554CF"/>
    <w:rsid w:val="00E5654C"/>
    <w:rsid w:val="00E56598"/>
    <w:rsid w:val="00E56731"/>
    <w:rsid w:val="00E56CA3"/>
    <w:rsid w:val="00E60820"/>
    <w:rsid w:val="00E619A9"/>
    <w:rsid w:val="00E62C18"/>
    <w:rsid w:val="00E67749"/>
    <w:rsid w:val="00E679C6"/>
    <w:rsid w:val="00E70C1D"/>
    <w:rsid w:val="00E736CE"/>
    <w:rsid w:val="00E75C36"/>
    <w:rsid w:val="00E75FAC"/>
    <w:rsid w:val="00E76D8F"/>
    <w:rsid w:val="00E80099"/>
    <w:rsid w:val="00E81F32"/>
    <w:rsid w:val="00E8208F"/>
    <w:rsid w:val="00E84080"/>
    <w:rsid w:val="00E90A1B"/>
    <w:rsid w:val="00E90BB6"/>
    <w:rsid w:val="00E9148A"/>
    <w:rsid w:val="00E93FC6"/>
    <w:rsid w:val="00E94AF3"/>
    <w:rsid w:val="00E95C06"/>
    <w:rsid w:val="00E9660F"/>
    <w:rsid w:val="00E97044"/>
    <w:rsid w:val="00EA0915"/>
    <w:rsid w:val="00EA14EF"/>
    <w:rsid w:val="00EA2A5D"/>
    <w:rsid w:val="00EA44F6"/>
    <w:rsid w:val="00EA4642"/>
    <w:rsid w:val="00EA48B8"/>
    <w:rsid w:val="00EA4B19"/>
    <w:rsid w:val="00EA63CE"/>
    <w:rsid w:val="00EA7082"/>
    <w:rsid w:val="00EB0CF3"/>
    <w:rsid w:val="00EB31B3"/>
    <w:rsid w:val="00EB695D"/>
    <w:rsid w:val="00EB6BE3"/>
    <w:rsid w:val="00EB7EDF"/>
    <w:rsid w:val="00EC06F2"/>
    <w:rsid w:val="00EC1B29"/>
    <w:rsid w:val="00EC4961"/>
    <w:rsid w:val="00EC4A3A"/>
    <w:rsid w:val="00EC4C79"/>
    <w:rsid w:val="00EC584E"/>
    <w:rsid w:val="00ED0266"/>
    <w:rsid w:val="00ED03C7"/>
    <w:rsid w:val="00ED0EC9"/>
    <w:rsid w:val="00ED13EC"/>
    <w:rsid w:val="00ED1A75"/>
    <w:rsid w:val="00ED245A"/>
    <w:rsid w:val="00ED2CD6"/>
    <w:rsid w:val="00ED6CD3"/>
    <w:rsid w:val="00EE0D9F"/>
    <w:rsid w:val="00EE1CC2"/>
    <w:rsid w:val="00EE3A88"/>
    <w:rsid w:val="00EE3B31"/>
    <w:rsid w:val="00EE412C"/>
    <w:rsid w:val="00EE5793"/>
    <w:rsid w:val="00EE6269"/>
    <w:rsid w:val="00EE6977"/>
    <w:rsid w:val="00EE6B86"/>
    <w:rsid w:val="00EF340C"/>
    <w:rsid w:val="00EF53D0"/>
    <w:rsid w:val="00EF5843"/>
    <w:rsid w:val="00EF71DC"/>
    <w:rsid w:val="00EF72E9"/>
    <w:rsid w:val="00F0006D"/>
    <w:rsid w:val="00F006E1"/>
    <w:rsid w:val="00F0095D"/>
    <w:rsid w:val="00F05A5F"/>
    <w:rsid w:val="00F1353F"/>
    <w:rsid w:val="00F13F58"/>
    <w:rsid w:val="00F1467E"/>
    <w:rsid w:val="00F22F1D"/>
    <w:rsid w:val="00F2336E"/>
    <w:rsid w:val="00F244FD"/>
    <w:rsid w:val="00F24C2F"/>
    <w:rsid w:val="00F26428"/>
    <w:rsid w:val="00F278C3"/>
    <w:rsid w:val="00F27B18"/>
    <w:rsid w:val="00F3047B"/>
    <w:rsid w:val="00F305F6"/>
    <w:rsid w:val="00F30E97"/>
    <w:rsid w:val="00F310B4"/>
    <w:rsid w:val="00F32CCE"/>
    <w:rsid w:val="00F357F5"/>
    <w:rsid w:val="00F365D6"/>
    <w:rsid w:val="00F42709"/>
    <w:rsid w:val="00F43D80"/>
    <w:rsid w:val="00F4468D"/>
    <w:rsid w:val="00F44EEA"/>
    <w:rsid w:val="00F4501A"/>
    <w:rsid w:val="00F465BA"/>
    <w:rsid w:val="00F5298D"/>
    <w:rsid w:val="00F530F0"/>
    <w:rsid w:val="00F5346B"/>
    <w:rsid w:val="00F54A33"/>
    <w:rsid w:val="00F55C11"/>
    <w:rsid w:val="00F57C02"/>
    <w:rsid w:val="00F57E4F"/>
    <w:rsid w:val="00F60C7A"/>
    <w:rsid w:val="00F6166F"/>
    <w:rsid w:val="00F6235E"/>
    <w:rsid w:val="00F64A7D"/>
    <w:rsid w:val="00F64AF8"/>
    <w:rsid w:val="00F65A88"/>
    <w:rsid w:val="00F67A03"/>
    <w:rsid w:val="00F67D8F"/>
    <w:rsid w:val="00F7060E"/>
    <w:rsid w:val="00F717A5"/>
    <w:rsid w:val="00F72CC2"/>
    <w:rsid w:val="00F7306F"/>
    <w:rsid w:val="00F733EB"/>
    <w:rsid w:val="00F76134"/>
    <w:rsid w:val="00F76898"/>
    <w:rsid w:val="00F76D82"/>
    <w:rsid w:val="00F8058B"/>
    <w:rsid w:val="00F813E4"/>
    <w:rsid w:val="00F82D00"/>
    <w:rsid w:val="00F8472B"/>
    <w:rsid w:val="00F848B7"/>
    <w:rsid w:val="00F87A40"/>
    <w:rsid w:val="00F87B79"/>
    <w:rsid w:val="00F919FD"/>
    <w:rsid w:val="00F93D8E"/>
    <w:rsid w:val="00F9505D"/>
    <w:rsid w:val="00F96653"/>
    <w:rsid w:val="00F969A4"/>
    <w:rsid w:val="00F9711E"/>
    <w:rsid w:val="00FA2802"/>
    <w:rsid w:val="00FA3E23"/>
    <w:rsid w:val="00FA505C"/>
    <w:rsid w:val="00FA60B8"/>
    <w:rsid w:val="00FB162F"/>
    <w:rsid w:val="00FB1C57"/>
    <w:rsid w:val="00FB26D7"/>
    <w:rsid w:val="00FB3A7D"/>
    <w:rsid w:val="00FB6359"/>
    <w:rsid w:val="00FB7942"/>
    <w:rsid w:val="00FC09E6"/>
    <w:rsid w:val="00FC1369"/>
    <w:rsid w:val="00FC406C"/>
    <w:rsid w:val="00FC4326"/>
    <w:rsid w:val="00FC6542"/>
    <w:rsid w:val="00FC71B4"/>
    <w:rsid w:val="00FC7534"/>
    <w:rsid w:val="00FC7F3E"/>
    <w:rsid w:val="00FD1B76"/>
    <w:rsid w:val="00FD2651"/>
    <w:rsid w:val="00FD2F31"/>
    <w:rsid w:val="00FD30EA"/>
    <w:rsid w:val="00FE10C3"/>
    <w:rsid w:val="00FE1FCA"/>
    <w:rsid w:val="00FE408C"/>
    <w:rsid w:val="00FE5890"/>
    <w:rsid w:val="00FE58E0"/>
    <w:rsid w:val="00FE5C7C"/>
    <w:rsid w:val="00FE63AF"/>
    <w:rsid w:val="00FE697E"/>
    <w:rsid w:val="00FE72B8"/>
    <w:rsid w:val="00FF126F"/>
    <w:rsid w:val="00FF182D"/>
    <w:rsid w:val="00FF1FB8"/>
    <w:rsid w:val="00FF45CC"/>
    <w:rsid w:val="00FF589C"/>
    <w:rsid w:val="00FF6E10"/>
    <w:rsid w:val="00FF7820"/>
    <w:rsid w:val="00FF7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D6B313"/>
  <w15:docId w15:val="{1CA33E33-4390-4AD3-AF0C-39FD73060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65BA"/>
  </w:style>
  <w:style w:type="paragraph" w:styleId="Heading1">
    <w:name w:val="heading 1"/>
    <w:basedOn w:val="Normal"/>
    <w:next w:val="Normal"/>
    <w:link w:val="Heading1Char"/>
    <w:uiPriority w:val="9"/>
    <w:qFormat/>
    <w:rsid w:val="0077264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548DD4" w:themeColor="text2" w:themeTint="99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F63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529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94A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4AF3"/>
  </w:style>
  <w:style w:type="paragraph" w:styleId="Footer">
    <w:name w:val="footer"/>
    <w:basedOn w:val="Normal"/>
    <w:link w:val="FooterChar"/>
    <w:uiPriority w:val="99"/>
    <w:unhideWhenUsed/>
    <w:rsid w:val="00E94A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4AF3"/>
  </w:style>
  <w:style w:type="paragraph" w:styleId="BalloonText">
    <w:name w:val="Balloon Text"/>
    <w:basedOn w:val="Normal"/>
    <w:link w:val="BalloonTextChar"/>
    <w:uiPriority w:val="99"/>
    <w:semiHidden/>
    <w:unhideWhenUsed/>
    <w:rsid w:val="00DB10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109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010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E17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176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176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17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1766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772642"/>
    <w:rPr>
      <w:rFonts w:asciiTheme="majorHAnsi" w:eastAsiaTheme="majorEastAsia" w:hAnsiTheme="majorHAnsi" w:cstheme="majorBidi"/>
      <w:b/>
      <w:bCs/>
      <w:color w:val="548DD4" w:themeColor="text2" w:themeTint="99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F63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TableGrid1">
    <w:name w:val="Table Grid1"/>
    <w:basedOn w:val="TableNormal"/>
    <w:next w:val="TableGrid"/>
    <w:uiPriority w:val="59"/>
    <w:rsid w:val="007606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C56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1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2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74306F-81C0-4D54-8062-49A672B09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1324</Words>
  <Characters>7549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IMS3</Company>
  <LinksUpToDate>false</LinksUpToDate>
  <CharactersWithSpaces>8856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nick.maltby@genomicsengland.co.uk</dc:creator>
  <cp:keywords/>
  <dc:description/>
  <cp:lastModifiedBy>Nick Maltby</cp:lastModifiedBy>
  <cp:revision>7</cp:revision>
  <cp:lastPrinted>2019-03-26T13:53:00Z</cp:lastPrinted>
  <dcterms:created xsi:type="dcterms:W3CDTF">2019-07-30T13:27:00Z</dcterms:created>
  <dcterms:modified xsi:type="dcterms:W3CDTF">2019-08-01T19:25:00Z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ternateUri">
    <vt:lpwstr>huddle://files/documents/54503427</vt:lpwstr>
  </property>
</Properties>
</file>