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32110" w14:textId="6A8F76A9" w:rsidR="00B92906" w:rsidRDefault="00C51A2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 xml:space="preserve">    </w:t>
      </w:r>
    </w:p>
    <w:p w14:paraId="7FB829D7" w14:textId="77777777" w:rsidR="00F67A03" w:rsidRPr="00BF3D86" w:rsidRDefault="00F67A03" w:rsidP="002449F7">
      <w:pPr>
        <w:pStyle w:val="Heading2"/>
        <w:jc w:val="center"/>
      </w:pPr>
      <w:r w:rsidRPr="00BF3D86">
        <w:t xml:space="preserve">Genomics England Limited </w:t>
      </w:r>
      <w:r w:rsidR="00C20629">
        <w:t>–</w:t>
      </w:r>
      <w:r w:rsidRPr="00BF3D86">
        <w:t>Board Meeting</w:t>
      </w:r>
    </w:p>
    <w:p w14:paraId="572A24CD" w14:textId="3F80A808" w:rsidR="007075CF" w:rsidRDefault="00F67A03" w:rsidP="00BF63E5">
      <w:pPr>
        <w:pStyle w:val="Heading2"/>
        <w:jc w:val="center"/>
      </w:pPr>
      <w:r w:rsidRPr="00BF3D86">
        <w:t xml:space="preserve">Minutes of Meeting held on </w:t>
      </w:r>
      <w:r w:rsidR="00050191">
        <w:t xml:space="preserve">14 May </w:t>
      </w:r>
      <w:r w:rsidR="00EE6B86">
        <w:t>2019</w:t>
      </w:r>
    </w:p>
    <w:p w14:paraId="06D2A484" w14:textId="77777777" w:rsidR="00BF63E5" w:rsidRPr="00BF63E5" w:rsidRDefault="00BF63E5" w:rsidP="00BF63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09"/>
      </w:tblGrid>
      <w:tr w:rsidR="00D45D61" w:rsidRPr="007075CF" w14:paraId="0F01764D" w14:textId="77777777" w:rsidTr="00F006E1">
        <w:tc>
          <w:tcPr>
            <w:tcW w:w="4517" w:type="dxa"/>
          </w:tcPr>
          <w:p w14:paraId="59FE1FD6" w14:textId="77777777" w:rsidR="00D45D61" w:rsidRPr="00BF3D86" w:rsidRDefault="00D45D61" w:rsidP="00BF63E5">
            <w:r w:rsidRPr="00BF3D86">
              <w:t xml:space="preserve">Present: </w:t>
            </w:r>
          </w:p>
        </w:tc>
        <w:tc>
          <w:tcPr>
            <w:tcW w:w="4509" w:type="dxa"/>
          </w:tcPr>
          <w:p w14:paraId="05184450" w14:textId="77777777" w:rsidR="00D45D61" w:rsidRPr="00BF3D86" w:rsidRDefault="00736E6A" w:rsidP="00BF63E5">
            <w:r>
              <w:t>Jon Symonds (JS)</w:t>
            </w:r>
            <w:r w:rsidRPr="00BF3D86">
              <w:t xml:space="preserve"> </w:t>
            </w:r>
            <w:r w:rsidR="002D4A49" w:rsidRPr="00BF3D86">
              <w:t>(Chair)</w:t>
            </w:r>
          </w:p>
        </w:tc>
      </w:tr>
      <w:tr w:rsidR="00445365" w:rsidRPr="007075CF" w14:paraId="1B24425B" w14:textId="77777777" w:rsidTr="00F006E1">
        <w:tc>
          <w:tcPr>
            <w:tcW w:w="4517" w:type="dxa"/>
          </w:tcPr>
          <w:p w14:paraId="46241528" w14:textId="77777777" w:rsidR="00445365" w:rsidRPr="00BF3D86" w:rsidRDefault="00445365" w:rsidP="00F006E1"/>
        </w:tc>
        <w:tc>
          <w:tcPr>
            <w:tcW w:w="4509" w:type="dxa"/>
          </w:tcPr>
          <w:p w14:paraId="714C674F" w14:textId="77777777" w:rsidR="00445365" w:rsidRPr="001043CD" w:rsidRDefault="00445365" w:rsidP="00E47383">
            <w:r w:rsidRPr="00445365">
              <w:t>Prof Mark Caulfield (MC)</w:t>
            </w:r>
            <w:r w:rsidR="001C320F">
              <w:t xml:space="preserve"> (Interim C</w:t>
            </w:r>
            <w:r w:rsidR="00E47383">
              <w:t>EO</w:t>
            </w:r>
            <w:r w:rsidR="001C320F">
              <w:t>)</w:t>
            </w:r>
          </w:p>
        </w:tc>
      </w:tr>
      <w:tr w:rsidR="001C320F" w:rsidRPr="007075CF" w14:paraId="58D44838" w14:textId="77777777" w:rsidTr="00F006E1">
        <w:tc>
          <w:tcPr>
            <w:tcW w:w="4517" w:type="dxa"/>
          </w:tcPr>
          <w:p w14:paraId="59124BE3" w14:textId="77777777" w:rsidR="001C320F" w:rsidRPr="00BF3D86" w:rsidRDefault="001C320F" w:rsidP="001C320F"/>
        </w:tc>
        <w:tc>
          <w:tcPr>
            <w:tcW w:w="4509" w:type="dxa"/>
          </w:tcPr>
          <w:p w14:paraId="2DF63176" w14:textId="77777777" w:rsidR="001C320F" w:rsidRPr="00445365" w:rsidRDefault="001C320F" w:rsidP="001C320F">
            <w:r w:rsidRPr="001043CD">
              <w:t>Prof Ewan Birney (EB)</w:t>
            </w:r>
          </w:p>
        </w:tc>
      </w:tr>
      <w:tr w:rsidR="00736E6A" w:rsidRPr="007075CF" w14:paraId="43CEEBA3" w14:textId="77777777" w:rsidTr="00F006E1">
        <w:tc>
          <w:tcPr>
            <w:tcW w:w="4517" w:type="dxa"/>
          </w:tcPr>
          <w:p w14:paraId="62E369B4" w14:textId="77777777" w:rsidR="00736E6A" w:rsidRPr="00BF3D86" w:rsidRDefault="00736E6A" w:rsidP="001C320F"/>
        </w:tc>
        <w:tc>
          <w:tcPr>
            <w:tcW w:w="4509" w:type="dxa"/>
          </w:tcPr>
          <w:p w14:paraId="495B04AB" w14:textId="77777777" w:rsidR="00736E6A" w:rsidRPr="001043CD" w:rsidRDefault="00736E6A" w:rsidP="003C7985">
            <w:r>
              <w:t>Gary Cook (GC)</w:t>
            </w:r>
          </w:p>
        </w:tc>
      </w:tr>
      <w:tr w:rsidR="001C320F" w:rsidRPr="007075CF" w14:paraId="16A45B46" w14:textId="77777777" w:rsidTr="00F006E1">
        <w:tc>
          <w:tcPr>
            <w:tcW w:w="4517" w:type="dxa"/>
          </w:tcPr>
          <w:p w14:paraId="7432AC0C" w14:textId="77777777" w:rsidR="001C320F" w:rsidRPr="00BF3D86" w:rsidRDefault="001C320F" w:rsidP="001C320F"/>
        </w:tc>
        <w:tc>
          <w:tcPr>
            <w:tcW w:w="4509" w:type="dxa"/>
          </w:tcPr>
          <w:p w14:paraId="56FF2E69" w14:textId="77777777" w:rsidR="001C320F" w:rsidRPr="001043CD" w:rsidRDefault="001C320F" w:rsidP="003C7985">
            <w:r w:rsidRPr="001C320F">
              <w:t xml:space="preserve">Prof Dame </w:t>
            </w:r>
            <w:r w:rsidR="003C7985">
              <w:t>Kay</w:t>
            </w:r>
            <w:r w:rsidRPr="001C320F">
              <w:t xml:space="preserve"> Davies (</w:t>
            </w:r>
            <w:r w:rsidR="003C7985">
              <w:t>K</w:t>
            </w:r>
            <w:r w:rsidRPr="001C320F">
              <w:t>D)</w:t>
            </w:r>
          </w:p>
        </w:tc>
      </w:tr>
      <w:tr w:rsidR="001C320F" w:rsidRPr="007075CF" w14:paraId="344380E3" w14:textId="77777777" w:rsidTr="00F006E1">
        <w:tc>
          <w:tcPr>
            <w:tcW w:w="4517" w:type="dxa"/>
          </w:tcPr>
          <w:p w14:paraId="3A4E39D6" w14:textId="77777777" w:rsidR="001C320F" w:rsidRPr="00BF3D86" w:rsidRDefault="001C320F" w:rsidP="001C320F"/>
        </w:tc>
        <w:tc>
          <w:tcPr>
            <w:tcW w:w="4509" w:type="dxa"/>
          </w:tcPr>
          <w:p w14:paraId="660DA36D" w14:textId="77777777" w:rsidR="001C320F" w:rsidRDefault="001C320F" w:rsidP="001C320F">
            <w:r>
              <w:t>Sir Ron Kerr (RK)</w:t>
            </w:r>
          </w:p>
        </w:tc>
      </w:tr>
      <w:tr w:rsidR="001C320F" w:rsidRPr="007075CF" w14:paraId="3E10535D" w14:textId="77777777" w:rsidTr="00F006E1">
        <w:tc>
          <w:tcPr>
            <w:tcW w:w="4517" w:type="dxa"/>
          </w:tcPr>
          <w:p w14:paraId="1CB45AB6" w14:textId="77777777" w:rsidR="001C320F" w:rsidRPr="00BF3D86" w:rsidRDefault="001C320F" w:rsidP="001C320F"/>
        </w:tc>
        <w:tc>
          <w:tcPr>
            <w:tcW w:w="4509" w:type="dxa"/>
          </w:tcPr>
          <w:p w14:paraId="4E08AE37" w14:textId="77777777" w:rsidR="001C320F" w:rsidRDefault="001C320F" w:rsidP="001C320F">
            <w:r>
              <w:t>Steve Oldfield (SO)</w:t>
            </w:r>
          </w:p>
        </w:tc>
      </w:tr>
      <w:tr w:rsidR="001C320F" w:rsidRPr="007075CF" w14:paraId="396FFFB5" w14:textId="77777777" w:rsidTr="00F006E1">
        <w:tc>
          <w:tcPr>
            <w:tcW w:w="4517" w:type="dxa"/>
          </w:tcPr>
          <w:p w14:paraId="135AF965" w14:textId="77777777" w:rsidR="001C320F" w:rsidRPr="00BF3D86" w:rsidRDefault="001C320F" w:rsidP="001C320F"/>
        </w:tc>
        <w:tc>
          <w:tcPr>
            <w:tcW w:w="4509" w:type="dxa"/>
          </w:tcPr>
          <w:p w14:paraId="241E4CAB" w14:textId="77777777" w:rsidR="001C320F" w:rsidRPr="001043CD" w:rsidRDefault="001C320F" w:rsidP="001C320F">
            <w:r w:rsidRPr="00C20629">
              <w:t>Prof Michael Parker (MP)</w:t>
            </w:r>
          </w:p>
        </w:tc>
      </w:tr>
      <w:tr w:rsidR="001C320F" w:rsidRPr="007075CF" w14:paraId="54BECD2F" w14:textId="77777777" w:rsidTr="00F006E1">
        <w:tc>
          <w:tcPr>
            <w:tcW w:w="4517" w:type="dxa"/>
          </w:tcPr>
          <w:p w14:paraId="18B19674" w14:textId="77777777" w:rsidR="001C320F" w:rsidRPr="00BF3D86" w:rsidRDefault="001C320F" w:rsidP="001C320F"/>
        </w:tc>
        <w:tc>
          <w:tcPr>
            <w:tcW w:w="4509" w:type="dxa"/>
          </w:tcPr>
          <w:p w14:paraId="6FE58F7E" w14:textId="77777777" w:rsidR="001C320F" w:rsidRPr="001043CD" w:rsidRDefault="001C320F" w:rsidP="001C320F">
            <w:r>
              <w:t>Prof Keith Stewart (KS)</w:t>
            </w:r>
          </w:p>
        </w:tc>
      </w:tr>
      <w:tr w:rsidR="001C320F" w:rsidRPr="007075CF" w14:paraId="6D9E8949" w14:textId="77777777" w:rsidTr="00F006E1">
        <w:tc>
          <w:tcPr>
            <w:tcW w:w="4517" w:type="dxa"/>
          </w:tcPr>
          <w:p w14:paraId="36D25A05" w14:textId="77777777" w:rsidR="001C320F" w:rsidRPr="00BF3D86" w:rsidRDefault="001C320F" w:rsidP="001C320F"/>
        </w:tc>
        <w:tc>
          <w:tcPr>
            <w:tcW w:w="4509" w:type="dxa"/>
          </w:tcPr>
          <w:p w14:paraId="3ED43268" w14:textId="77777777" w:rsidR="001C320F" w:rsidRPr="007606AC" w:rsidRDefault="001C320F" w:rsidP="001C320F">
            <w:r>
              <w:t>Nick Maltby (NM)</w:t>
            </w:r>
          </w:p>
        </w:tc>
      </w:tr>
      <w:tr w:rsidR="001C320F" w:rsidRPr="007075CF" w14:paraId="255B2794" w14:textId="77777777" w:rsidTr="00F006E1">
        <w:tc>
          <w:tcPr>
            <w:tcW w:w="4517" w:type="dxa"/>
          </w:tcPr>
          <w:p w14:paraId="760596A0" w14:textId="77777777" w:rsidR="001C320F" w:rsidRPr="00BF3D86" w:rsidRDefault="001C320F" w:rsidP="001C320F"/>
        </w:tc>
        <w:tc>
          <w:tcPr>
            <w:tcW w:w="4509" w:type="dxa"/>
          </w:tcPr>
          <w:p w14:paraId="4F70618C" w14:textId="77777777" w:rsidR="001C320F" w:rsidRPr="007606AC" w:rsidRDefault="001C320F" w:rsidP="001C320F"/>
        </w:tc>
      </w:tr>
      <w:tr w:rsidR="0008105E" w:rsidRPr="007075CF" w14:paraId="745CE74D" w14:textId="77777777" w:rsidTr="00F006E1">
        <w:tc>
          <w:tcPr>
            <w:tcW w:w="4517" w:type="dxa"/>
          </w:tcPr>
          <w:p w14:paraId="350A2BF0" w14:textId="77777777" w:rsidR="0008105E" w:rsidRPr="006A3FCE" w:rsidRDefault="0008105E" w:rsidP="0008105E">
            <w:r w:rsidRPr="00E25B32">
              <w:t>In attendance:</w:t>
            </w:r>
          </w:p>
        </w:tc>
        <w:tc>
          <w:tcPr>
            <w:tcW w:w="4509" w:type="dxa"/>
          </w:tcPr>
          <w:p w14:paraId="6244617D" w14:textId="77777777" w:rsidR="0008105E" w:rsidRPr="00DC1E17" w:rsidRDefault="001726A3" w:rsidP="0008105E">
            <w:r>
              <w:t>Mark Bale (MB)</w:t>
            </w:r>
          </w:p>
        </w:tc>
      </w:tr>
      <w:tr w:rsidR="001726A3" w:rsidRPr="007075CF" w14:paraId="09C63FB4" w14:textId="77777777" w:rsidTr="00E25B32">
        <w:trPr>
          <w:trHeight w:val="80"/>
        </w:trPr>
        <w:tc>
          <w:tcPr>
            <w:tcW w:w="4517" w:type="dxa"/>
          </w:tcPr>
          <w:p w14:paraId="2B226E95" w14:textId="77777777" w:rsidR="001726A3" w:rsidRPr="00BF3D86" w:rsidRDefault="001726A3" w:rsidP="001726A3"/>
        </w:tc>
        <w:tc>
          <w:tcPr>
            <w:tcW w:w="4509" w:type="dxa"/>
          </w:tcPr>
          <w:p w14:paraId="62F91C79" w14:textId="77777777" w:rsidR="001726A3" w:rsidRPr="00BF3D86" w:rsidRDefault="001726A3" w:rsidP="001726A3">
            <w:r>
              <w:t>Graham Colbert (G</w:t>
            </w:r>
            <w:r w:rsidR="003C7985">
              <w:t>X</w:t>
            </w:r>
            <w:r>
              <w:t>C)</w:t>
            </w:r>
          </w:p>
        </w:tc>
      </w:tr>
      <w:tr w:rsidR="003C7985" w:rsidRPr="007075CF" w14:paraId="4F5F5344" w14:textId="77777777" w:rsidTr="00E25B32">
        <w:trPr>
          <w:trHeight w:val="80"/>
        </w:trPr>
        <w:tc>
          <w:tcPr>
            <w:tcW w:w="4517" w:type="dxa"/>
          </w:tcPr>
          <w:p w14:paraId="15868587" w14:textId="77777777" w:rsidR="003C7985" w:rsidRPr="00BF3D86" w:rsidRDefault="003C7985" w:rsidP="001726A3"/>
        </w:tc>
        <w:tc>
          <w:tcPr>
            <w:tcW w:w="4509" w:type="dxa"/>
          </w:tcPr>
          <w:p w14:paraId="64BD5B2A" w14:textId="77777777" w:rsidR="003C7985" w:rsidRDefault="003C7985" w:rsidP="001726A3">
            <w:r>
              <w:t>Ellen Graham (EG)</w:t>
            </w:r>
          </w:p>
        </w:tc>
      </w:tr>
      <w:tr w:rsidR="001726A3" w:rsidRPr="007075CF" w14:paraId="3C5A1C71" w14:textId="77777777" w:rsidTr="00F006E1">
        <w:tc>
          <w:tcPr>
            <w:tcW w:w="4517" w:type="dxa"/>
          </w:tcPr>
          <w:p w14:paraId="170A3EF5" w14:textId="77777777" w:rsidR="001726A3" w:rsidRPr="00BF3D86" w:rsidRDefault="001726A3" w:rsidP="001726A3"/>
        </w:tc>
        <w:tc>
          <w:tcPr>
            <w:tcW w:w="4509" w:type="dxa"/>
          </w:tcPr>
          <w:p w14:paraId="7F1DFC04" w14:textId="77777777" w:rsidR="001726A3" w:rsidRDefault="001726A3" w:rsidP="001726A3">
            <w:r>
              <w:t>Kathryn Mountford (KM)</w:t>
            </w:r>
          </w:p>
        </w:tc>
      </w:tr>
      <w:tr w:rsidR="001726A3" w:rsidRPr="007075CF" w14:paraId="44CC2A78" w14:textId="77777777" w:rsidTr="00F006E1">
        <w:tc>
          <w:tcPr>
            <w:tcW w:w="4517" w:type="dxa"/>
          </w:tcPr>
          <w:p w14:paraId="6801DF9C" w14:textId="77777777" w:rsidR="001726A3" w:rsidRPr="00BF3D86" w:rsidRDefault="001726A3" w:rsidP="001726A3"/>
        </w:tc>
        <w:tc>
          <w:tcPr>
            <w:tcW w:w="4509" w:type="dxa"/>
          </w:tcPr>
          <w:p w14:paraId="2AEC453B" w14:textId="77777777" w:rsidR="001726A3" w:rsidRDefault="001726A3" w:rsidP="001726A3">
            <w:r>
              <w:t>Augusto Rendon (AR)</w:t>
            </w:r>
          </w:p>
          <w:p w14:paraId="4528AEF1" w14:textId="77777777" w:rsidR="003C7985" w:rsidRDefault="003C7985" w:rsidP="001726A3">
            <w:r>
              <w:t>Richard Scott (RS)</w:t>
            </w:r>
          </w:p>
        </w:tc>
      </w:tr>
      <w:tr w:rsidR="00295CC8" w:rsidRPr="007075CF" w14:paraId="4A6C06A5" w14:textId="77777777" w:rsidTr="00F006E1">
        <w:tc>
          <w:tcPr>
            <w:tcW w:w="4517" w:type="dxa"/>
          </w:tcPr>
          <w:p w14:paraId="67860C0B" w14:textId="77777777" w:rsidR="00295CC8" w:rsidRPr="00BF3D86" w:rsidRDefault="00295CC8" w:rsidP="001726A3"/>
        </w:tc>
        <w:tc>
          <w:tcPr>
            <w:tcW w:w="4509" w:type="dxa"/>
          </w:tcPr>
          <w:p w14:paraId="1C88E2A8" w14:textId="77777777" w:rsidR="00295CC8" w:rsidRDefault="00295CC8" w:rsidP="001726A3">
            <w:r>
              <w:t>Representatives of Russell Reynolds (item 19-20/012)</w:t>
            </w:r>
          </w:p>
        </w:tc>
      </w:tr>
      <w:tr w:rsidR="001726A3" w:rsidRPr="007075CF" w14:paraId="4D6F70FD" w14:textId="77777777" w:rsidTr="00F006E1">
        <w:tc>
          <w:tcPr>
            <w:tcW w:w="4517" w:type="dxa"/>
          </w:tcPr>
          <w:p w14:paraId="2D47C9F3" w14:textId="77777777" w:rsidR="001726A3" w:rsidRPr="00BF3D86" w:rsidRDefault="001726A3" w:rsidP="001726A3"/>
        </w:tc>
        <w:tc>
          <w:tcPr>
            <w:tcW w:w="4509" w:type="dxa"/>
          </w:tcPr>
          <w:p w14:paraId="361B393C" w14:textId="77777777" w:rsidR="001726A3" w:rsidRDefault="001726A3" w:rsidP="001726A3"/>
        </w:tc>
      </w:tr>
    </w:tbl>
    <w:p w14:paraId="474E6A9C" w14:textId="77777777" w:rsidR="00F67A03" w:rsidRPr="00BF3D86" w:rsidRDefault="007E17E9" w:rsidP="00BF63E5">
      <w:r>
        <w:rPr>
          <w:b/>
        </w:rPr>
        <w:t>1</w:t>
      </w:r>
      <w:r w:rsidR="003C7985">
        <w:rPr>
          <w:b/>
        </w:rPr>
        <w:t>9</w:t>
      </w:r>
      <w:r>
        <w:rPr>
          <w:b/>
        </w:rPr>
        <w:t>-</w:t>
      </w:r>
      <w:r w:rsidR="003C7985">
        <w:rPr>
          <w:b/>
        </w:rPr>
        <w:t>20</w:t>
      </w:r>
      <w:r>
        <w:rPr>
          <w:b/>
        </w:rPr>
        <w:t>/0</w:t>
      </w:r>
      <w:r w:rsidR="003C7985">
        <w:rPr>
          <w:b/>
        </w:rPr>
        <w:t>01</w:t>
      </w:r>
      <w:r w:rsidR="00F67A03" w:rsidRPr="006A7700">
        <w:rPr>
          <w:b/>
        </w:rPr>
        <w:t xml:space="preserve"> – Apologies</w:t>
      </w:r>
      <w:r w:rsidR="00016149">
        <w:rPr>
          <w:b/>
        </w:rPr>
        <w:t xml:space="preserve">: </w:t>
      </w:r>
      <w:r w:rsidR="003C7985">
        <w:t xml:space="preserve">Prof Sir John Bell, </w:t>
      </w:r>
      <w:r w:rsidR="00736E6A">
        <w:t xml:space="preserve">Prof Dame </w:t>
      </w:r>
      <w:r w:rsidR="003C7985">
        <w:t>Sally</w:t>
      </w:r>
      <w:r w:rsidR="00736E6A">
        <w:t xml:space="preserve"> Davies, Kristen McLeod</w:t>
      </w:r>
      <w:r w:rsidR="003C7985">
        <w:t>, Lord David Prior</w:t>
      </w:r>
      <w:r w:rsidR="00A42A25" w:rsidRPr="00BF3D86">
        <w:t>.</w:t>
      </w:r>
    </w:p>
    <w:p w14:paraId="265CAE34" w14:textId="77777777" w:rsidR="00024B62" w:rsidRDefault="00922CCF" w:rsidP="00024B62">
      <w:pPr>
        <w:rPr>
          <w:b/>
        </w:rPr>
      </w:pPr>
      <w:r>
        <w:rPr>
          <w:b/>
        </w:rPr>
        <w:t>19-20</w:t>
      </w:r>
      <w:r w:rsidR="00D7197B">
        <w:rPr>
          <w:b/>
        </w:rPr>
        <w:t>/0</w:t>
      </w:r>
      <w:r>
        <w:rPr>
          <w:b/>
        </w:rPr>
        <w:t>02</w:t>
      </w:r>
      <w:r w:rsidR="00F67A03" w:rsidRPr="006A7700">
        <w:rPr>
          <w:b/>
        </w:rPr>
        <w:t>– Chair’s Introduction</w:t>
      </w:r>
      <w:r w:rsidR="00016149">
        <w:rPr>
          <w:b/>
        </w:rPr>
        <w:t xml:space="preserve">:  </w:t>
      </w:r>
    </w:p>
    <w:p w14:paraId="4C93B7F6" w14:textId="77777777" w:rsidR="00DE00B8" w:rsidRDefault="003544F7" w:rsidP="00922CCF">
      <w:pPr>
        <w:pStyle w:val="ListParagraph"/>
        <w:numPr>
          <w:ilvl w:val="0"/>
          <w:numId w:val="1"/>
        </w:numPr>
        <w:spacing w:after="0" w:line="240" w:lineRule="auto"/>
      </w:pPr>
      <w:r>
        <w:t>J</w:t>
      </w:r>
      <w:r w:rsidR="00736E6A">
        <w:t>S</w:t>
      </w:r>
      <w:r>
        <w:t xml:space="preserve"> welcomed </w:t>
      </w:r>
      <w:r w:rsidR="0076017B">
        <w:t xml:space="preserve">the </w:t>
      </w:r>
      <w:r>
        <w:t>directors to the meeting</w:t>
      </w:r>
      <w:r w:rsidR="009D78E7">
        <w:t xml:space="preserve">. </w:t>
      </w:r>
      <w:r w:rsidR="008240E1">
        <w:t xml:space="preserve">   </w:t>
      </w:r>
      <w:r w:rsidR="00024B62">
        <w:t>J</w:t>
      </w:r>
      <w:r w:rsidR="00736E6A">
        <w:t>S</w:t>
      </w:r>
      <w:r w:rsidR="00024B62">
        <w:t xml:space="preserve"> noted that the meeting was quorate. </w:t>
      </w:r>
    </w:p>
    <w:p w14:paraId="174C6B6F" w14:textId="77777777" w:rsidR="00DE00B8" w:rsidRDefault="00DE00B8" w:rsidP="00922CCF">
      <w:pPr>
        <w:pStyle w:val="ListParagraph"/>
        <w:numPr>
          <w:ilvl w:val="0"/>
          <w:numId w:val="1"/>
        </w:numPr>
        <w:spacing w:after="0" w:line="240" w:lineRule="auto"/>
      </w:pPr>
      <w:r>
        <w:t>JS note</w:t>
      </w:r>
      <w:r w:rsidR="00295CC8">
        <w:t>d</w:t>
      </w:r>
      <w:r>
        <w:t xml:space="preserve"> that there is a</w:t>
      </w:r>
      <w:r w:rsidR="00922CCF" w:rsidRPr="00922CCF">
        <w:t xml:space="preserve"> lot going on</w:t>
      </w:r>
      <w:r>
        <w:t xml:space="preserve"> and the company n</w:t>
      </w:r>
      <w:r w:rsidR="00922CCF" w:rsidRPr="00922CCF">
        <w:t>eed</w:t>
      </w:r>
      <w:r>
        <w:t>s</w:t>
      </w:r>
      <w:r w:rsidR="00922CCF" w:rsidRPr="00922CCF">
        <w:t xml:space="preserve"> to focus on the important things.  </w:t>
      </w:r>
      <w:r>
        <w:t xml:space="preserve">For </w:t>
      </w:r>
      <w:r w:rsidR="00922CCF" w:rsidRPr="00922CCF">
        <w:t xml:space="preserve">JS </w:t>
      </w:r>
      <w:r>
        <w:t xml:space="preserve">the </w:t>
      </w:r>
      <w:r w:rsidR="00922CCF" w:rsidRPr="00922CCF">
        <w:t>major focus i</w:t>
      </w:r>
      <w:r>
        <w:t>s</w:t>
      </w:r>
      <w:r w:rsidR="00922CCF" w:rsidRPr="00922CCF">
        <w:t xml:space="preserve"> the GMS</w:t>
      </w:r>
      <w:r>
        <w:t>, because, a</w:t>
      </w:r>
      <w:r w:rsidR="00922CCF" w:rsidRPr="00922CCF">
        <w:t>s of today</w:t>
      </w:r>
      <w:r>
        <w:t>,</w:t>
      </w:r>
      <w:r w:rsidR="00922CCF" w:rsidRPr="00922CCF">
        <w:t xml:space="preserve"> no genomes </w:t>
      </w:r>
      <w:r w:rsidR="00295CC8">
        <w:t>are</w:t>
      </w:r>
      <w:r>
        <w:t xml:space="preserve"> being processed</w:t>
      </w:r>
      <w:r w:rsidR="00922CCF" w:rsidRPr="00922CCF">
        <w:t xml:space="preserve">.  </w:t>
      </w:r>
      <w:r>
        <w:t>JS considered the t</w:t>
      </w:r>
      <w:r w:rsidR="00922CCF" w:rsidRPr="00922CCF">
        <w:t xml:space="preserve">ime for GMS </w:t>
      </w:r>
      <w:r>
        <w:t xml:space="preserve">to start in </w:t>
      </w:r>
      <w:r w:rsidR="00922CCF" w:rsidRPr="00922CCF">
        <w:t>late July</w:t>
      </w:r>
      <w:r>
        <w:t xml:space="preserve"> to be tight but this needs to be the goal</w:t>
      </w:r>
      <w:r w:rsidR="00922CCF" w:rsidRPr="00922CCF">
        <w:t xml:space="preserve">.  </w:t>
      </w:r>
    </w:p>
    <w:p w14:paraId="69C23B2B" w14:textId="2A0F942E" w:rsidR="00024B62" w:rsidRDefault="00DE00B8" w:rsidP="00922CC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There </w:t>
      </w:r>
      <w:r w:rsidR="007E4A4C">
        <w:t>i</w:t>
      </w:r>
      <w:r>
        <w:t xml:space="preserve">s a meeting of the </w:t>
      </w:r>
      <w:r w:rsidR="00922CCF" w:rsidRPr="00922CCF">
        <w:t>N</w:t>
      </w:r>
      <w:r>
        <w:t xml:space="preserve">ational </w:t>
      </w:r>
      <w:r w:rsidR="00922CCF" w:rsidRPr="00922CCF">
        <w:t>G</w:t>
      </w:r>
      <w:r>
        <w:t xml:space="preserve">enomic </w:t>
      </w:r>
      <w:r w:rsidR="00922CCF" w:rsidRPr="00922CCF">
        <w:t>B</w:t>
      </w:r>
      <w:r>
        <w:t>oard</w:t>
      </w:r>
      <w:r w:rsidR="00922CCF" w:rsidRPr="00922CCF">
        <w:t xml:space="preserve"> between now and </w:t>
      </w:r>
      <w:r w:rsidR="00295CC8">
        <w:t xml:space="preserve">the </w:t>
      </w:r>
      <w:r w:rsidR="00922CCF" w:rsidRPr="00922CCF">
        <w:t>next board</w:t>
      </w:r>
      <w:r>
        <w:t xml:space="preserve"> on 16 July</w:t>
      </w:r>
      <w:r w:rsidR="00922CCF" w:rsidRPr="00922CCF">
        <w:t xml:space="preserve">.  </w:t>
      </w:r>
      <w:r>
        <w:t xml:space="preserve">There are </w:t>
      </w:r>
      <w:r w:rsidR="00922CCF" w:rsidRPr="00922CCF">
        <w:t>3 important pieces of work</w:t>
      </w:r>
      <w:r>
        <w:t xml:space="preserve"> leading into this</w:t>
      </w:r>
      <w:r w:rsidR="00922CCF" w:rsidRPr="00922CCF">
        <w:t xml:space="preserve">: </w:t>
      </w:r>
      <w:r>
        <w:t xml:space="preserve">the </w:t>
      </w:r>
      <w:r w:rsidR="00922CCF" w:rsidRPr="00922CCF">
        <w:t>national sequencing strategy</w:t>
      </w:r>
      <w:r>
        <w:t>;</w:t>
      </w:r>
      <w:r w:rsidR="00922CCF" w:rsidRPr="00922CCF">
        <w:t xml:space="preserve"> </w:t>
      </w:r>
      <w:r>
        <w:t xml:space="preserve">the </w:t>
      </w:r>
      <w:r w:rsidR="00922CCF" w:rsidRPr="00922CCF">
        <w:t xml:space="preserve">5m genomes and </w:t>
      </w:r>
      <w:r w:rsidR="00295CC8">
        <w:t xml:space="preserve">genomic </w:t>
      </w:r>
      <w:r w:rsidR="00922CCF" w:rsidRPr="00922CCF">
        <w:t xml:space="preserve">volunteers.  </w:t>
      </w:r>
    </w:p>
    <w:p w14:paraId="5B64C327" w14:textId="77777777" w:rsidR="00295CC8" w:rsidRDefault="00295CC8" w:rsidP="00347632">
      <w:pPr>
        <w:rPr>
          <w:b/>
        </w:rPr>
      </w:pPr>
    </w:p>
    <w:p w14:paraId="439F838A" w14:textId="77777777" w:rsidR="0058602A" w:rsidRDefault="00922CCF" w:rsidP="00347632">
      <w:pPr>
        <w:rPr>
          <w:b/>
        </w:rPr>
      </w:pPr>
      <w:r>
        <w:rPr>
          <w:b/>
        </w:rPr>
        <w:t>19-20/003</w:t>
      </w:r>
      <w:r w:rsidR="00A92776" w:rsidRPr="006A7700">
        <w:rPr>
          <w:b/>
        </w:rPr>
        <w:t>– Declarations of Conflicts of Interest</w:t>
      </w:r>
      <w:r w:rsidR="00016149">
        <w:rPr>
          <w:b/>
        </w:rPr>
        <w:t xml:space="preserve">: </w:t>
      </w:r>
    </w:p>
    <w:p w14:paraId="59860CD7" w14:textId="77777777" w:rsidR="0058602A" w:rsidRPr="0058602A" w:rsidRDefault="00EC1B29" w:rsidP="000E3AF2">
      <w:pPr>
        <w:pStyle w:val="ListParagraph"/>
        <w:numPr>
          <w:ilvl w:val="0"/>
          <w:numId w:val="22"/>
        </w:numPr>
        <w:rPr>
          <w:b/>
        </w:rPr>
      </w:pPr>
      <w:r w:rsidRPr="00BF3D86">
        <w:t>J</w:t>
      </w:r>
      <w:r w:rsidR="00736E6A">
        <w:t>S</w:t>
      </w:r>
      <w:r w:rsidRPr="00BF3D86">
        <w:t xml:space="preserve"> reminded the Board that all conflicts needed to be declared.  </w:t>
      </w:r>
    </w:p>
    <w:p w14:paraId="06A7676E" w14:textId="77777777" w:rsidR="00541C4C" w:rsidRPr="006A7700" w:rsidRDefault="00922CCF" w:rsidP="00BF63E5">
      <w:pPr>
        <w:rPr>
          <w:b/>
        </w:rPr>
      </w:pPr>
      <w:r>
        <w:rPr>
          <w:b/>
        </w:rPr>
        <w:t>19-20</w:t>
      </w:r>
      <w:r w:rsidR="00772CB2">
        <w:rPr>
          <w:b/>
        </w:rPr>
        <w:t>/</w:t>
      </w:r>
      <w:r>
        <w:rPr>
          <w:b/>
        </w:rPr>
        <w:t>004</w:t>
      </w:r>
      <w:r w:rsidR="00A92776" w:rsidRPr="006A7700">
        <w:rPr>
          <w:b/>
        </w:rPr>
        <w:t xml:space="preserve">– </w:t>
      </w:r>
      <w:r w:rsidR="00231AD6" w:rsidRPr="006A7700">
        <w:rPr>
          <w:b/>
        </w:rPr>
        <w:t xml:space="preserve">Approval of the Minutes of the </w:t>
      </w:r>
      <w:r>
        <w:rPr>
          <w:b/>
        </w:rPr>
        <w:t>March</w:t>
      </w:r>
      <w:r w:rsidR="00736E6A">
        <w:rPr>
          <w:b/>
        </w:rPr>
        <w:t xml:space="preserve"> </w:t>
      </w:r>
      <w:r w:rsidR="00A92776" w:rsidRPr="006A7700">
        <w:rPr>
          <w:b/>
        </w:rPr>
        <w:t>Board Meeting and Actions Arising</w:t>
      </w:r>
      <w:r w:rsidR="0054625D">
        <w:rPr>
          <w:b/>
        </w:rPr>
        <w:t>:</w:t>
      </w:r>
    </w:p>
    <w:p w14:paraId="5F3799D6" w14:textId="77777777" w:rsidR="0079175C" w:rsidRDefault="009825F0" w:rsidP="00BF63E5">
      <w:r w:rsidRPr="00BF3D86">
        <w:t xml:space="preserve">The minutes of the </w:t>
      </w:r>
      <w:r w:rsidR="00922CCF">
        <w:t>25 March</w:t>
      </w:r>
      <w:r w:rsidR="00772CB2">
        <w:t xml:space="preserve"> </w:t>
      </w:r>
      <w:r w:rsidRPr="00BF3D86">
        <w:t>Board Meeting w</w:t>
      </w:r>
      <w:r w:rsidR="009E47A7" w:rsidRPr="00BF3D86">
        <w:t xml:space="preserve">ere </w:t>
      </w:r>
      <w:r w:rsidRPr="00BF3D86">
        <w:t>approved</w:t>
      </w:r>
      <w:r w:rsidR="003544F7">
        <w:t>.</w:t>
      </w:r>
      <w:r w:rsidR="00016149">
        <w:t xml:space="preserve">  </w:t>
      </w:r>
      <w:r w:rsidR="00377EA1">
        <w:t xml:space="preserve">NM </w:t>
      </w:r>
      <w:r w:rsidR="00367015" w:rsidRPr="00BF3D86">
        <w:t>was authorised sign the minutes as a true record of the meeting</w:t>
      </w:r>
      <w:r w:rsidR="001A3304">
        <w:t xml:space="preserve">.  </w:t>
      </w:r>
      <w:r w:rsidR="00E25B32">
        <w:t>The</w:t>
      </w:r>
      <w:r w:rsidR="0079175C">
        <w:t xml:space="preserve"> </w:t>
      </w:r>
      <w:r w:rsidR="00E25B32">
        <w:t>actions arising</w:t>
      </w:r>
      <w:r w:rsidR="00377EA1">
        <w:t xml:space="preserve"> </w:t>
      </w:r>
      <w:r w:rsidR="0000395B">
        <w:t xml:space="preserve">and outstanding </w:t>
      </w:r>
      <w:r w:rsidR="00377EA1">
        <w:t xml:space="preserve">were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2784"/>
      </w:tblGrid>
      <w:tr w:rsidR="007E4A4C" w14:paraId="0CD8990F" w14:textId="77777777" w:rsidTr="000715CA">
        <w:tc>
          <w:tcPr>
            <w:tcW w:w="3823" w:type="dxa"/>
          </w:tcPr>
          <w:p w14:paraId="73158D64" w14:textId="77777777" w:rsidR="007E4A4C" w:rsidRPr="00EE6269" w:rsidRDefault="007E4A4C" w:rsidP="000715CA">
            <w:pPr>
              <w:rPr>
                <w:b/>
              </w:rPr>
            </w:pPr>
            <w:r w:rsidRPr="00EE6269">
              <w:rPr>
                <w:b/>
              </w:rPr>
              <w:t>ACTION</w:t>
            </w:r>
          </w:p>
        </w:tc>
        <w:tc>
          <w:tcPr>
            <w:tcW w:w="1417" w:type="dxa"/>
          </w:tcPr>
          <w:p w14:paraId="1CDE2FB0" w14:textId="77777777" w:rsidR="007E4A4C" w:rsidRPr="00EE6269" w:rsidRDefault="007E4A4C" w:rsidP="000715CA">
            <w:pPr>
              <w:rPr>
                <w:b/>
              </w:rPr>
            </w:pPr>
            <w:r w:rsidRPr="00EE6269">
              <w:rPr>
                <w:b/>
              </w:rPr>
              <w:t>OWNER</w:t>
            </w:r>
          </w:p>
        </w:tc>
        <w:tc>
          <w:tcPr>
            <w:tcW w:w="2784" w:type="dxa"/>
          </w:tcPr>
          <w:p w14:paraId="12D83E3E" w14:textId="77777777" w:rsidR="007E4A4C" w:rsidRPr="00EE6269" w:rsidRDefault="007E4A4C" w:rsidP="000715CA">
            <w:pPr>
              <w:rPr>
                <w:b/>
              </w:rPr>
            </w:pPr>
            <w:r w:rsidRPr="00EE6269">
              <w:rPr>
                <w:b/>
              </w:rPr>
              <w:t>STATUS</w:t>
            </w:r>
          </w:p>
        </w:tc>
      </w:tr>
      <w:tr w:rsidR="007E4A4C" w14:paraId="00C63922" w14:textId="77777777" w:rsidTr="000715CA">
        <w:tc>
          <w:tcPr>
            <w:tcW w:w="3823" w:type="dxa"/>
          </w:tcPr>
          <w:p w14:paraId="6C748154" w14:textId="77777777" w:rsidR="007E4A4C" w:rsidRPr="00F305F6" w:rsidRDefault="007E4A4C" w:rsidP="000715CA">
            <w:r w:rsidRPr="0067380E">
              <w:lastRenderedPageBreak/>
              <w:t>We need to get the DHS</w:t>
            </w:r>
            <w:r>
              <w:t>C</w:t>
            </w:r>
            <w:r w:rsidRPr="0067380E">
              <w:t xml:space="preserve"> to nominate a finance person for the audit committee so we are quorate</w:t>
            </w:r>
            <w:r>
              <w:t>.</w:t>
            </w:r>
          </w:p>
        </w:tc>
        <w:tc>
          <w:tcPr>
            <w:tcW w:w="1417" w:type="dxa"/>
          </w:tcPr>
          <w:p w14:paraId="4C926C26" w14:textId="77777777" w:rsidR="007E4A4C" w:rsidRDefault="007E4A4C" w:rsidP="000715CA">
            <w:r>
              <w:t>SO</w:t>
            </w:r>
          </w:p>
        </w:tc>
        <w:tc>
          <w:tcPr>
            <w:tcW w:w="2784" w:type="dxa"/>
          </w:tcPr>
          <w:p w14:paraId="284BD8BB" w14:textId="77777777" w:rsidR="007E4A4C" w:rsidRPr="00BF3D86" w:rsidRDefault="007E4A4C" w:rsidP="000715CA">
            <w:r>
              <w:t xml:space="preserve">Done. Andrea Barry will attend audit committee meetings.  </w:t>
            </w:r>
          </w:p>
        </w:tc>
      </w:tr>
      <w:tr w:rsidR="007E4A4C" w14:paraId="661257A3" w14:textId="77777777" w:rsidTr="000715CA">
        <w:tc>
          <w:tcPr>
            <w:tcW w:w="3823" w:type="dxa"/>
          </w:tcPr>
          <w:p w14:paraId="4F8A6D7F" w14:textId="77777777" w:rsidR="007E4A4C" w:rsidRPr="00234564" w:rsidRDefault="007E4A4C" w:rsidP="000715CA">
            <w:r w:rsidRPr="00F305F6">
              <w:t>GeL to submit a draft paper to the NGB on sequencing strategy after consultation with key stakeholders</w:t>
            </w:r>
            <w:r>
              <w:t>.</w:t>
            </w:r>
          </w:p>
        </w:tc>
        <w:tc>
          <w:tcPr>
            <w:tcW w:w="1417" w:type="dxa"/>
          </w:tcPr>
          <w:p w14:paraId="0C97780F" w14:textId="77777777" w:rsidR="007E4A4C" w:rsidRDefault="007E4A4C" w:rsidP="000715CA">
            <w:r>
              <w:t>MC</w:t>
            </w:r>
          </w:p>
        </w:tc>
        <w:tc>
          <w:tcPr>
            <w:tcW w:w="2784" w:type="dxa"/>
          </w:tcPr>
          <w:p w14:paraId="29E58B00" w14:textId="77777777" w:rsidR="007E4A4C" w:rsidRPr="00BF3D86" w:rsidRDefault="00295CC8" w:rsidP="000715CA">
            <w:r>
              <w:t>Discussed at the Board.  See Item 19-20/005.</w:t>
            </w:r>
          </w:p>
        </w:tc>
      </w:tr>
      <w:tr w:rsidR="007E4A4C" w14:paraId="1B5FE153" w14:textId="77777777" w:rsidTr="000715CA">
        <w:tc>
          <w:tcPr>
            <w:tcW w:w="3823" w:type="dxa"/>
          </w:tcPr>
          <w:p w14:paraId="68B903D8" w14:textId="77777777" w:rsidR="007E4A4C" w:rsidRPr="00F305F6" w:rsidRDefault="007E4A4C" w:rsidP="000715CA">
            <w:r>
              <w:t>GeL to produce a</w:t>
            </w:r>
            <w:r w:rsidRPr="00F305F6">
              <w:t xml:space="preserve"> top down plan for the 5 million genomes. This should be both socialised and with clear top down themes.</w:t>
            </w:r>
          </w:p>
        </w:tc>
        <w:tc>
          <w:tcPr>
            <w:tcW w:w="1417" w:type="dxa"/>
          </w:tcPr>
          <w:p w14:paraId="1CD56A6F" w14:textId="77777777" w:rsidR="007E4A4C" w:rsidRDefault="007E4A4C" w:rsidP="000715CA">
            <w:r>
              <w:t>MC</w:t>
            </w:r>
          </w:p>
        </w:tc>
        <w:tc>
          <w:tcPr>
            <w:tcW w:w="2784" w:type="dxa"/>
          </w:tcPr>
          <w:p w14:paraId="4260EC8E" w14:textId="77777777" w:rsidR="007E4A4C" w:rsidRPr="00BF3D86" w:rsidRDefault="00295CC8" w:rsidP="000715CA">
            <w:r>
              <w:t>Discussed at the Board.  See Item 19-20/005.</w:t>
            </w:r>
          </w:p>
        </w:tc>
      </w:tr>
      <w:tr w:rsidR="007E4A4C" w14:paraId="007AAEE1" w14:textId="77777777" w:rsidTr="000715CA">
        <w:tc>
          <w:tcPr>
            <w:tcW w:w="3823" w:type="dxa"/>
          </w:tcPr>
          <w:p w14:paraId="4853E98B" w14:textId="77777777" w:rsidR="007E4A4C" w:rsidRDefault="007E4A4C" w:rsidP="000715CA">
            <w:r w:rsidRPr="00FF1FB8">
              <w:t>GeL to circulate a paper for the next board on the diagnostic yield and how to interpret it.</w:t>
            </w:r>
          </w:p>
        </w:tc>
        <w:tc>
          <w:tcPr>
            <w:tcW w:w="1417" w:type="dxa"/>
          </w:tcPr>
          <w:p w14:paraId="563362C5" w14:textId="77777777" w:rsidR="007E4A4C" w:rsidRDefault="007E4A4C" w:rsidP="000715CA">
            <w:r>
              <w:t>MC/AR</w:t>
            </w:r>
          </w:p>
        </w:tc>
        <w:tc>
          <w:tcPr>
            <w:tcW w:w="2784" w:type="dxa"/>
          </w:tcPr>
          <w:p w14:paraId="0C610147" w14:textId="77777777" w:rsidR="007E4A4C" w:rsidRPr="00BF3D86" w:rsidRDefault="00295CC8" w:rsidP="000715CA">
            <w:r>
              <w:t>Discussed at the Board.  See Item 19-20/008.</w:t>
            </w:r>
          </w:p>
        </w:tc>
      </w:tr>
      <w:tr w:rsidR="007E4A4C" w14:paraId="2AAA376B" w14:textId="77777777" w:rsidTr="000715CA">
        <w:tc>
          <w:tcPr>
            <w:tcW w:w="3823" w:type="dxa"/>
          </w:tcPr>
          <w:p w14:paraId="7D93960C" w14:textId="77777777" w:rsidR="007E4A4C" w:rsidRPr="00FF1FB8" w:rsidRDefault="007E4A4C" w:rsidP="000715CA">
            <w:r>
              <w:t>G</w:t>
            </w:r>
            <w:r w:rsidRPr="0067380E">
              <w:t>eL to ad</w:t>
            </w:r>
            <w:r>
              <w:t>vise the next Board meeting on staff engagement</w:t>
            </w:r>
            <w:r w:rsidRPr="0067380E">
              <w:t>.</w:t>
            </w:r>
          </w:p>
        </w:tc>
        <w:tc>
          <w:tcPr>
            <w:tcW w:w="1417" w:type="dxa"/>
          </w:tcPr>
          <w:p w14:paraId="21F03FED" w14:textId="77777777" w:rsidR="007E4A4C" w:rsidRDefault="007E4A4C" w:rsidP="000715CA">
            <w:r>
              <w:t>KM</w:t>
            </w:r>
          </w:p>
        </w:tc>
        <w:tc>
          <w:tcPr>
            <w:tcW w:w="2784" w:type="dxa"/>
          </w:tcPr>
          <w:p w14:paraId="18D125F7" w14:textId="77777777" w:rsidR="007E4A4C" w:rsidRPr="00BF3D86" w:rsidRDefault="00295CC8" w:rsidP="000715CA">
            <w:r>
              <w:t>Discussed at the Board.  See Item 19-20/008.</w:t>
            </w:r>
          </w:p>
        </w:tc>
      </w:tr>
      <w:tr w:rsidR="007E4A4C" w14:paraId="46173CF3" w14:textId="77777777" w:rsidTr="000715CA">
        <w:tc>
          <w:tcPr>
            <w:tcW w:w="3823" w:type="dxa"/>
          </w:tcPr>
          <w:p w14:paraId="5F1CD0AC" w14:textId="77777777" w:rsidR="007E4A4C" w:rsidRDefault="007E4A4C" w:rsidP="000715CA">
            <w:r w:rsidRPr="00FF1FB8">
              <w:t>Circulate a note to the Board on the budget outcome together with the strategic financial parameters for the CSR once finalised.</w:t>
            </w:r>
          </w:p>
        </w:tc>
        <w:tc>
          <w:tcPr>
            <w:tcW w:w="1417" w:type="dxa"/>
          </w:tcPr>
          <w:p w14:paraId="6F7E374A" w14:textId="77777777" w:rsidR="007E4A4C" w:rsidRDefault="007E4A4C" w:rsidP="000715CA">
            <w:r>
              <w:t>NM</w:t>
            </w:r>
          </w:p>
        </w:tc>
        <w:tc>
          <w:tcPr>
            <w:tcW w:w="2784" w:type="dxa"/>
          </w:tcPr>
          <w:p w14:paraId="581C05CC" w14:textId="77777777" w:rsidR="007E4A4C" w:rsidRPr="00BF3D86" w:rsidRDefault="007E4A4C" w:rsidP="000715CA">
            <w:r>
              <w:t xml:space="preserve">Discussions are ongoing.  </w:t>
            </w:r>
          </w:p>
        </w:tc>
      </w:tr>
      <w:tr w:rsidR="007E4A4C" w14:paraId="12B2D616" w14:textId="77777777" w:rsidTr="000715CA">
        <w:tc>
          <w:tcPr>
            <w:tcW w:w="3823" w:type="dxa"/>
          </w:tcPr>
          <w:p w14:paraId="048A07F4" w14:textId="77777777" w:rsidR="007E4A4C" w:rsidRPr="00234564" w:rsidRDefault="007E4A4C" w:rsidP="000715CA">
            <w:r w:rsidRPr="00816C2D">
              <w:t>GeL with NHSE to produce a clear, risk adjusted timeline for the delivery of NGIS including high level timeline to deliver MVP 1.0 and MVP 2.0.</w:t>
            </w:r>
          </w:p>
        </w:tc>
        <w:tc>
          <w:tcPr>
            <w:tcW w:w="1417" w:type="dxa"/>
          </w:tcPr>
          <w:p w14:paraId="3E5FCEAB" w14:textId="77777777" w:rsidR="007E4A4C" w:rsidRDefault="007E4A4C" w:rsidP="000715CA">
            <w:r>
              <w:t>PC/SH</w:t>
            </w:r>
          </w:p>
        </w:tc>
        <w:tc>
          <w:tcPr>
            <w:tcW w:w="2784" w:type="dxa"/>
          </w:tcPr>
          <w:p w14:paraId="7C884458" w14:textId="77777777" w:rsidR="007E4A4C" w:rsidRPr="00BF3D86" w:rsidRDefault="007E4A4C" w:rsidP="00295CC8">
            <w:r>
              <w:t>A one pag</w:t>
            </w:r>
            <w:r w:rsidR="00295CC8">
              <w:t>e slide was presented under</w:t>
            </w:r>
            <w:r>
              <w:t xml:space="preserve"> </w:t>
            </w:r>
            <w:r w:rsidR="00295CC8">
              <w:t>Item 19-20/008</w:t>
            </w:r>
            <w:r>
              <w:t xml:space="preserve">.  </w:t>
            </w:r>
          </w:p>
        </w:tc>
      </w:tr>
    </w:tbl>
    <w:p w14:paraId="06860A7B" w14:textId="77777777" w:rsidR="00A95D38" w:rsidRDefault="00A95D38" w:rsidP="00A95D38">
      <w:pPr>
        <w:spacing w:after="0" w:line="240" w:lineRule="auto"/>
        <w:ind w:left="720"/>
        <w:textAlignment w:val="center"/>
      </w:pPr>
      <w:bookmarkStart w:id="0" w:name="_GoBack"/>
      <w:bookmarkEnd w:id="0"/>
    </w:p>
    <w:p w14:paraId="5F4CD6D1" w14:textId="77777777" w:rsidR="009D5FDB" w:rsidRDefault="009D5FDB" w:rsidP="00A95D38">
      <w:pPr>
        <w:spacing w:after="0" w:line="240" w:lineRule="auto"/>
        <w:ind w:left="720"/>
        <w:textAlignment w:val="center"/>
      </w:pPr>
      <w:r>
        <w:tab/>
      </w:r>
    </w:p>
    <w:p w14:paraId="21D9EA5E" w14:textId="77777777" w:rsidR="00772CB2" w:rsidRDefault="00922CCF" w:rsidP="00772CB2">
      <w:pPr>
        <w:rPr>
          <w:b/>
        </w:rPr>
      </w:pPr>
      <w:r>
        <w:rPr>
          <w:b/>
        </w:rPr>
        <w:t>19-20</w:t>
      </w:r>
      <w:r w:rsidR="00772CB2" w:rsidRPr="00772CB2">
        <w:rPr>
          <w:b/>
        </w:rPr>
        <w:t>/</w:t>
      </w:r>
      <w:r>
        <w:rPr>
          <w:b/>
        </w:rPr>
        <w:t>005</w:t>
      </w:r>
      <w:r w:rsidR="00772CB2" w:rsidRPr="00772CB2">
        <w:rPr>
          <w:b/>
        </w:rPr>
        <w:t xml:space="preserve"> </w:t>
      </w:r>
      <w:r w:rsidR="0008105E">
        <w:rPr>
          <w:b/>
        </w:rPr>
        <w:t xml:space="preserve">Interim </w:t>
      </w:r>
      <w:r w:rsidR="00772CB2" w:rsidRPr="00772CB2">
        <w:rPr>
          <w:b/>
        </w:rPr>
        <w:t>Chief Executive’s Report</w:t>
      </w:r>
      <w:r w:rsidR="00A95D38">
        <w:rPr>
          <w:b/>
        </w:rPr>
        <w:t xml:space="preserve"> (MC)</w:t>
      </w:r>
    </w:p>
    <w:p w14:paraId="4000D4D7" w14:textId="1C7592C9" w:rsidR="00922CCF" w:rsidRPr="00922CCF" w:rsidRDefault="007E4A4C" w:rsidP="00922CCF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 w:rsidRPr="00295CC8">
        <w:rPr>
          <w:rFonts w:ascii="Calibri" w:eastAsia="Times New Roman" w:hAnsi="Calibri" w:cs="Calibri"/>
          <w:i/>
          <w:color w:val="000000"/>
          <w:lang w:eastAsia="en-GB"/>
        </w:rPr>
        <w:t xml:space="preserve">Commissions: </w:t>
      </w:r>
      <w:r>
        <w:rPr>
          <w:rFonts w:ascii="Calibri" w:eastAsia="Times New Roman" w:hAnsi="Calibri" w:cs="Calibri"/>
          <w:color w:val="000000"/>
          <w:lang w:eastAsia="en-GB"/>
        </w:rPr>
        <w:t xml:space="preserve">MC brought to the Board’s attention progress on the various commissions that GeL has been given.  These include </w:t>
      </w:r>
      <w:r w:rsidR="00295CC8">
        <w:rPr>
          <w:rFonts w:ascii="Calibri" w:eastAsia="Times New Roman" w:hAnsi="Calibri" w:cs="Calibri"/>
          <w:color w:val="000000"/>
          <w:lang w:eastAsia="en-GB"/>
        </w:rPr>
        <w:t xml:space="preserve">“Towards </w:t>
      </w:r>
      <w:r w:rsidR="00922CCF" w:rsidRPr="00922CCF">
        <w:rPr>
          <w:rFonts w:ascii="Calibri" w:eastAsia="Times New Roman" w:hAnsi="Calibri" w:cs="Calibri"/>
          <w:color w:val="000000"/>
          <w:lang w:eastAsia="en-GB"/>
        </w:rPr>
        <w:t>5m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295CC8">
        <w:rPr>
          <w:rFonts w:ascii="Calibri" w:eastAsia="Times New Roman" w:hAnsi="Calibri" w:cs="Calibri"/>
          <w:color w:val="000000"/>
          <w:lang w:eastAsia="en-GB"/>
        </w:rPr>
        <w:t xml:space="preserve">genomes” </w:t>
      </w:r>
      <w:r>
        <w:rPr>
          <w:rFonts w:ascii="Calibri" w:eastAsia="Times New Roman" w:hAnsi="Calibri" w:cs="Calibri"/>
          <w:color w:val="000000"/>
          <w:lang w:eastAsia="en-GB"/>
        </w:rPr>
        <w:t>and the</w:t>
      </w:r>
      <w:r w:rsidR="00922CCF" w:rsidRPr="00922CCF">
        <w:rPr>
          <w:rFonts w:ascii="Calibri" w:eastAsia="Times New Roman" w:hAnsi="Calibri" w:cs="Calibri"/>
          <w:color w:val="000000"/>
          <w:lang w:eastAsia="en-GB"/>
        </w:rPr>
        <w:t xml:space="preserve"> national genomic strategy.  </w:t>
      </w:r>
      <w:r>
        <w:rPr>
          <w:rFonts w:ascii="Calibri" w:eastAsia="Times New Roman" w:hAnsi="Calibri" w:cs="Calibri"/>
          <w:color w:val="000000"/>
          <w:lang w:eastAsia="en-GB"/>
        </w:rPr>
        <w:t>GeL has a</w:t>
      </w:r>
      <w:r w:rsidR="00922CCF" w:rsidRPr="00922CCF">
        <w:rPr>
          <w:rFonts w:ascii="Calibri" w:eastAsia="Times New Roman" w:hAnsi="Calibri" w:cs="Calibri"/>
          <w:color w:val="000000"/>
          <w:lang w:eastAsia="en-GB"/>
        </w:rPr>
        <w:t xml:space="preserve">lso submitted a paper on data architecture.  </w:t>
      </w:r>
    </w:p>
    <w:p w14:paraId="34FE6E0D" w14:textId="02549E35" w:rsidR="00922CCF" w:rsidRPr="00922CCF" w:rsidRDefault="00295CC8" w:rsidP="00922CCF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i/>
          <w:color w:val="000000"/>
          <w:lang w:eastAsia="en-GB"/>
        </w:rPr>
        <w:t>Reports</w:t>
      </w:r>
      <w:r>
        <w:rPr>
          <w:rFonts w:ascii="Calibri" w:eastAsia="Times New Roman" w:hAnsi="Calibri" w:cs="Calibri"/>
          <w:color w:val="000000"/>
          <w:lang w:eastAsia="en-GB"/>
        </w:rPr>
        <w:t xml:space="preserve">: </w:t>
      </w:r>
      <w:r w:rsidR="007E4A4C">
        <w:rPr>
          <w:rFonts w:ascii="Calibri" w:eastAsia="Times New Roman" w:hAnsi="Calibri" w:cs="Calibri"/>
          <w:color w:val="000000"/>
          <w:lang w:eastAsia="en-GB"/>
        </w:rPr>
        <w:t xml:space="preserve">MC commented that GeL has now returned </w:t>
      </w:r>
      <w:r w:rsidR="00922CCF" w:rsidRPr="00922CCF">
        <w:rPr>
          <w:rFonts w:ascii="Calibri" w:eastAsia="Times New Roman" w:hAnsi="Calibri" w:cs="Calibri"/>
          <w:color w:val="000000"/>
          <w:lang w:eastAsia="en-GB"/>
        </w:rPr>
        <w:t xml:space="preserve">81k </w:t>
      </w:r>
      <w:r w:rsidR="007E4A4C">
        <w:rPr>
          <w:rFonts w:ascii="Calibri" w:eastAsia="Times New Roman" w:hAnsi="Calibri" w:cs="Calibri"/>
          <w:color w:val="000000"/>
          <w:lang w:eastAsia="en-GB"/>
        </w:rPr>
        <w:t>reports</w:t>
      </w:r>
      <w:r>
        <w:rPr>
          <w:rFonts w:ascii="Calibri" w:eastAsia="Times New Roman" w:hAnsi="Calibri" w:cs="Calibri"/>
          <w:color w:val="000000"/>
          <w:lang w:eastAsia="en-GB"/>
        </w:rPr>
        <w:t xml:space="preserve"> to GMCs</w:t>
      </w:r>
      <w:r w:rsidR="007E4A4C">
        <w:rPr>
          <w:rFonts w:ascii="Calibri" w:eastAsia="Times New Roman" w:hAnsi="Calibri" w:cs="Calibri"/>
          <w:color w:val="000000"/>
          <w:lang w:eastAsia="en-GB"/>
        </w:rPr>
        <w:t xml:space="preserve">.  This is a big leap since the last Board.  MC </w:t>
      </w:r>
      <w:r w:rsidR="00922CCF" w:rsidRPr="00922CCF">
        <w:rPr>
          <w:rFonts w:ascii="Calibri" w:eastAsia="Times New Roman" w:hAnsi="Calibri" w:cs="Calibri"/>
          <w:color w:val="000000"/>
          <w:lang w:eastAsia="en-GB"/>
        </w:rPr>
        <w:t>thank</w:t>
      </w:r>
      <w:r w:rsidR="007E4A4C">
        <w:rPr>
          <w:rFonts w:ascii="Calibri" w:eastAsia="Times New Roman" w:hAnsi="Calibri" w:cs="Calibri"/>
          <w:color w:val="000000"/>
          <w:lang w:eastAsia="en-GB"/>
        </w:rPr>
        <w:t>ed the</w:t>
      </w:r>
      <w:r w:rsidR="00922CCF" w:rsidRPr="00922CCF">
        <w:rPr>
          <w:rFonts w:ascii="Calibri" w:eastAsia="Times New Roman" w:hAnsi="Calibri" w:cs="Calibri"/>
          <w:color w:val="000000"/>
          <w:lang w:eastAsia="en-GB"/>
        </w:rPr>
        <w:t xml:space="preserve"> bioinformatics and the NHS teams</w:t>
      </w:r>
      <w:r w:rsidR="007E4A4C">
        <w:rPr>
          <w:rFonts w:ascii="Calibri" w:eastAsia="Times New Roman" w:hAnsi="Calibri" w:cs="Calibri"/>
          <w:color w:val="000000"/>
          <w:lang w:eastAsia="en-GB"/>
        </w:rPr>
        <w:t xml:space="preserve"> for this progress</w:t>
      </w:r>
      <w:r w:rsidR="00922CCF" w:rsidRPr="00922CCF">
        <w:rPr>
          <w:rFonts w:ascii="Calibri" w:eastAsia="Times New Roman" w:hAnsi="Calibri" w:cs="Calibri"/>
          <w:color w:val="000000"/>
          <w:lang w:eastAsia="en-GB"/>
        </w:rPr>
        <w:t xml:space="preserve">.  </w:t>
      </w:r>
      <w:r w:rsidR="007E4A4C">
        <w:rPr>
          <w:rFonts w:ascii="Calibri" w:eastAsia="Times New Roman" w:hAnsi="Calibri" w:cs="Calibri"/>
          <w:color w:val="000000"/>
          <w:lang w:eastAsia="en-GB"/>
        </w:rPr>
        <w:t xml:space="preserve">MC noted that AR would address </w:t>
      </w:r>
      <w:r w:rsidR="00050191">
        <w:rPr>
          <w:rFonts w:ascii="Calibri" w:eastAsia="Times New Roman" w:hAnsi="Calibri" w:cs="Calibri"/>
          <w:color w:val="000000"/>
          <w:lang w:eastAsia="en-GB"/>
        </w:rPr>
        <w:t>the issue of diagnostic yield</w:t>
      </w:r>
      <w:r w:rsidR="007E4A4C">
        <w:rPr>
          <w:rFonts w:ascii="Calibri" w:eastAsia="Times New Roman" w:hAnsi="Calibri" w:cs="Calibri"/>
          <w:color w:val="000000"/>
          <w:lang w:eastAsia="en-GB"/>
        </w:rPr>
        <w:t xml:space="preserve"> later</w:t>
      </w:r>
      <w:r w:rsidR="00922CCF" w:rsidRPr="00922CCF">
        <w:rPr>
          <w:rFonts w:ascii="Calibri" w:eastAsia="Times New Roman" w:hAnsi="Calibri" w:cs="Calibri"/>
          <w:color w:val="000000"/>
          <w:lang w:eastAsia="en-GB"/>
        </w:rPr>
        <w:t>.</w:t>
      </w:r>
    </w:p>
    <w:p w14:paraId="1FD0BEAB" w14:textId="77777777" w:rsidR="00922CCF" w:rsidRPr="00922CCF" w:rsidRDefault="00295CC8" w:rsidP="00922CCF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i/>
          <w:color w:val="000000"/>
          <w:lang w:eastAsia="en-GB"/>
        </w:rPr>
        <w:t>NGIS</w:t>
      </w:r>
      <w:r>
        <w:rPr>
          <w:rFonts w:ascii="Calibri" w:eastAsia="Times New Roman" w:hAnsi="Calibri" w:cs="Calibri"/>
          <w:color w:val="000000"/>
          <w:lang w:eastAsia="en-GB"/>
        </w:rPr>
        <w:t xml:space="preserve">: </w:t>
      </w:r>
      <w:r w:rsidR="007E4A4C">
        <w:rPr>
          <w:rFonts w:ascii="Calibri" w:eastAsia="Times New Roman" w:hAnsi="Calibri" w:cs="Calibri"/>
          <w:color w:val="000000"/>
          <w:lang w:eastAsia="en-GB"/>
        </w:rPr>
        <w:t xml:space="preserve">MC noted that RS would provide a demo </w:t>
      </w:r>
      <w:r>
        <w:rPr>
          <w:rFonts w:ascii="Calibri" w:eastAsia="Times New Roman" w:hAnsi="Calibri" w:cs="Calibri"/>
          <w:color w:val="000000"/>
          <w:lang w:eastAsia="en-GB"/>
        </w:rPr>
        <w:t xml:space="preserve">of NGIS later </w:t>
      </w:r>
      <w:r w:rsidR="007E4A4C">
        <w:rPr>
          <w:rFonts w:ascii="Calibri" w:eastAsia="Times New Roman" w:hAnsi="Calibri" w:cs="Calibri"/>
          <w:color w:val="000000"/>
          <w:lang w:eastAsia="en-GB"/>
        </w:rPr>
        <w:t xml:space="preserve">and set out a roadmap for its development.  The aim remains to go live on </w:t>
      </w:r>
      <w:r w:rsidR="00922CCF" w:rsidRPr="00922CCF">
        <w:rPr>
          <w:rFonts w:ascii="Calibri" w:eastAsia="Times New Roman" w:hAnsi="Calibri" w:cs="Calibri"/>
          <w:color w:val="000000"/>
          <w:lang w:eastAsia="en-GB"/>
        </w:rPr>
        <w:t xml:space="preserve">29/7.  </w:t>
      </w:r>
      <w:r w:rsidR="007E4A4C">
        <w:rPr>
          <w:rFonts w:ascii="Calibri" w:eastAsia="Times New Roman" w:hAnsi="Calibri" w:cs="Calibri"/>
          <w:color w:val="000000"/>
          <w:lang w:eastAsia="en-GB"/>
        </w:rPr>
        <w:t>The f</w:t>
      </w:r>
      <w:r w:rsidR="00922CCF" w:rsidRPr="00922CCF">
        <w:rPr>
          <w:rFonts w:ascii="Calibri" w:eastAsia="Times New Roman" w:hAnsi="Calibri" w:cs="Calibri"/>
          <w:color w:val="000000"/>
          <w:lang w:eastAsia="en-GB"/>
        </w:rPr>
        <w:t xml:space="preserve">low </w:t>
      </w:r>
      <w:r w:rsidR="007E4A4C">
        <w:rPr>
          <w:rFonts w:ascii="Calibri" w:eastAsia="Times New Roman" w:hAnsi="Calibri" w:cs="Calibri"/>
          <w:color w:val="000000"/>
          <w:lang w:eastAsia="en-GB"/>
        </w:rPr>
        <w:t>is expected to b</w:t>
      </w:r>
      <w:r w:rsidR="00922CCF" w:rsidRPr="00922CCF">
        <w:rPr>
          <w:rFonts w:ascii="Calibri" w:eastAsia="Times New Roman" w:hAnsi="Calibri" w:cs="Calibri"/>
          <w:color w:val="000000"/>
          <w:lang w:eastAsia="en-GB"/>
        </w:rPr>
        <w:t xml:space="preserve">e modest to </w:t>
      </w:r>
      <w:r w:rsidR="007E4A4C">
        <w:rPr>
          <w:rFonts w:ascii="Calibri" w:eastAsia="Times New Roman" w:hAnsi="Calibri" w:cs="Calibri"/>
          <w:color w:val="000000"/>
          <w:lang w:eastAsia="en-GB"/>
        </w:rPr>
        <w:t>begin with but this is to make sure the system</w:t>
      </w:r>
      <w:r w:rsidR="00922CCF" w:rsidRPr="00922CCF">
        <w:rPr>
          <w:rFonts w:ascii="Calibri" w:eastAsia="Times New Roman" w:hAnsi="Calibri" w:cs="Calibri"/>
          <w:color w:val="000000"/>
          <w:lang w:eastAsia="en-GB"/>
        </w:rPr>
        <w:t xml:space="preserve"> is safe.  </w:t>
      </w:r>
    </w:p>
    <w:p w14:paraId="262F66B6" w14:textId="77777777" w:rsidR="005600E5" w:rsidRPr="00295CC8" w:rsidRDefault="00922CCF" w:rsidP="00922CCF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color w:val="000000"/>
          <w:lang w:eastAsia="en-GB"/>
        </w:rPr>
      </w:pPr>
      <w:r w:rsidRPr="00295CC8">
        <w:rPr>
          <w:rFonts w:ascii="Calibri" w:eastAsia="Times New Roman" w:hAnsi="Calibri" w:cs="Calibri"/>
          <w:i/>
          <w:color w:val="000000"/>
          <w:lang w:eastAsia="en-GB"/>
        </w:rPr>
        <w:t>5m genomes</w:t>
      </w:r>
    </w:p>
    <w:p w14:paraId="399C3D42" w14:textId="13893DCE" w:rsidR="005600E5" w:rsidRDefault="005600E5" w:rsidP="00D130C2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MC reported that </w:t>
      </w:r>
      <w:r w:rsidR="00922CCF" w:rsidRPr="00922CCF">
        <w:rPr>
          <w:rFonts w:ascii="Calibri" w:eastAsia="Times New Roman" w:hAnsi="Calibri" w:cs="Calibri"/>
          <w:color w:val="000000"/>
          <w:lang w:eastAsia="en-GB"/>
        </w:rPr>
        <w:t xml:space="preserve">all the relevant areas </w:t>
      </w:r>
      <w:r w:rsidR="00BB69A2">
        <w:rPr>
          <w:rFonts w:ascii="Calibri" w:eastAsia="Times New Roman" w:hAnsi="Calibri" w:cs="Calibri"/>
          <w:color w:val="000000"/>
          <w:lang w:eastAsia="en-GB"/>
        </w:rPr>
        <w:t xml:space="preserve">highlighted at the last Board </w:t>
      </w:r>
      <w:r w:rsidR="00922CCF" w:rsidRPr="00922CCF">
        <w:rPr>
          <w:rFonts w:ascii="Calibri" w:eastAsia="Times New Roman" w:hAnsi="Calibri" w:cs="Calibri"/>
          <w:color w:val="000000"/>
          <w:lang w:eastAsia="en-GB"/>
        </w:rPr>
        <w:t xml:space="preserve">are factored into the strategy.  </w:t>
      </w:r>
      <w:r w:rsidR="00050191">
        <w:rPr>
          <w:rFonts w:ascii="Calibri" w:eastAsia="Times New Roman" w:hAnsi="Calibri" w:cs="Calibri"/>
          <w:color w:val="000000"/>
          <w:lang w:eastAsia="en-GB"/>
        </w:rPr>
        <w:t xml:space="preserve">There followed a discussion of what would be included in the 5m genomes work.  </w:t>
      </w:r>
      <w:r w:rsidRPr="00D40B4C">
        <w:rPr>
          <w:rFonts w:ascii="Calibri" w:eastAsia="Times New Roman" w:hAnsi="Calibri" w:cs="Calibri"/>
          <w:b/>
          <w:color w:val="000000"/>
          <w:lang w:eastAsia="en-GB"/>
        </w:rPr>
        <w:t xml:space="preserve">Action: MC to share </w:t>
      </w:r>
      <w:r w:rsidR="00295CC8" w:rsidRPr="00D40B4C">
        <w:rPr>
          <w:rFonts w:ascii="Calibri" w:eastAsia="Times New Roman" w:hAnsi="Calibri" w:cs="Calibri"/>
          <w:b/>
          <w:color w:val="000000"/>
          <w:lang w:eastAsia="en-GB"/>
        </w:rPr>
        <w:t xml:space="preserve">new-borns document </w:t>
      </w:r>
      <w:r w:rsidRPr="00D40B4C">
        <w:rPr>
          <w:rFonts w:ascii="Calibri" w:eastAsia="Times New Roman" w:hAnsi="Calibri" w:cs="Calibri"/>
          <w:b/>
          <w:color w:val="000000"/>
          <w:lang w:eastAsia="en-GB"/>
        </w:rPr>
        <w:t>with the Board.</w:t>
      </w:r>
      <w:r>
        <w:rPr>
          <w:rFonts w:ascii="Calibri" w:eastAsia="Times New Roman" w:hAnsi="Calibri" w:cs="Calibri"/>
          <w:b/>
          <w:color w:val="000000"/>
          <w:lang w:eastAsia="en-GB"/>
        </w:rPr>
        <w:t xml:space="preserve">  </w:t>
      </w:r>
    </w:p>
    <w:p w14:paraId="6931DD1B" w14:textId="34DC91CF" w:rsidR="00693324" w:rsidRDefault="005600E5" w:rsidP="00494A3D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MC reported that GeL w</w:t>
      </w:r>
      <w:r w:rsidR="00922CCF" w:rsidRPr="00922CCF">
        <w:rPr>
          <w:rFonts w:ascii="Calibri" w:eastAsia="Times New Roman" w:hAnsi="Calibri" w:cs="Calibri"/>
          <w:color w:val="000000"/>
          <w:lang w:eastAsia="en-GB"/>
        </w:rPr>
        <w:t xml:space="preserve">ill have </w:t>
      </w:r>
      <w:r>
        <w:rPr>
          <w:rFonts w:ascii="Calibri" w:eastAsia="Times New Roman" w:hAnsi="Calibri" w:cs="Calibri"/>
          <w:color w:val="000000"/>
          <w:lang w:eastAsia="en-GB"/>
        </w:rPr>
        <w:t xml:space="preserve">a </w:t>
      </w:r>
      <w:r w:rsidR="00922CCF" w:rsidRPr="00922CCF">
        <w:rPr>
          <w:rFonts w:ascii="Calibri" w:eastAsia="Times New Roman" w:hAnsi="Calibri" w:cs="Calibri"/>
          <w:color w:val="000000"/>
          <w:lang w:eastAsia="en-GB"/>
        </w:rPr>
        <w:t xml:space="preserve">plan towards the end of </w:t>
      </w:r>
      <w:r w:rsidR="00295CC8">
        <w:rPr>
          <w:rFonts w:ascii="Calibri" w:eastAsia="Times New Roman" w:hAnsi="Calibri" w:cs="Calibri"/>
          <w:color w:val="000000"/>
          <w:lang w:eastAsia="en-GB"/>
        </w:rPr>
        <w:t>May</w:t>
      </w:r>
      <w:r w:rsidR="00922CCF" w:rsidRPr="00922CCF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38FC43B4" w14:textId="4F7EE89E" w:rsidR="00693324" w:rsidRPr="00693324" w:rsidRDefault="00922CCF" w:rsidP="00494A3D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 w:rsidRPr="00922CCF">
        <w:rPr>
          <w:rFonts w:ascii="Calibri" w:eastAsia="Times New Roman" w:hAnsi="Calibri" w:cs="Calibri"/>
          <w:color w:val="000000"/>
          <w:lang w:eastAsia="en-GB"/>
        </w:rPr>
        <w:t xml:space="preserve">MC </w:t>
      </w:r>
      <w:r w:rsidR="00295CC8">
        <w:rPr>
          <w:rFonts w:ascii="Calibri" w:eastAsia="Times New Roman" w:hAnsi="Calibri" w:cs="Calibri"/>
          <w:color w:val="000000"/>
          <w:lang w:eastAsia="en-GB"/>
        </w:rPr>
        <w:t xml:space="preserve">informed the Board that we are looking at </w:t>
      </w:r>
      <w:r w:rsidR="00693324">
        <w:rPr>
          <w:rFonts w:ascii="Calibri" w:eastAsia="Times New Roman" w:hAnsi="Calibri" w:cs="Calibri"/>
          <w:color w:val="000000"/>
          <w:lang w:eastAsia="en-GB"/>
        </w:rPr>
        <w:t xml:space="preserve">setting up a </w:t>
      </w:r>
      <w:r w:rsidRPr="00922CCF">
        <w:rPr>
          <w:rFonts w:ascii="Calibri" w:eastAsia="Times New Roman" w:hAnsi="Calibri" w:cs="Calibri"/>
          <w:color w:val="000000"/>
          <w:lang w:eastAsia="en-GB"/>
        </w:rPr>
        <w:t xml:space="preserve">national </w:t>
      </w:r>
      <w:r w:rsidR="00693324">
        <w:rPr>
          <w:rFonts w:ascii="Calibri" w:eastAsia="Times New Roman" w:hAnsi="Calibri" w:cs="Calibri"/>
          <w:color w:val="000000"/>
          <w:lang w:eastAsia="en-GB"/>
        </w:rPr>
        <w:t xml:space="preserve">sequencing </w:t>
      </w:r>
      <w:r w:rsidRPr="00922CCF">
        <w:rPr>
          <w:rFonts w:ascii="Calibri" w:eastAsia="Times New Roman" w:hAnsi="Calibri" w:cs="Calibri"/>
          <w:color w:val="000000"/>
          <w:lang w:eastAsia="en-GB"/>
        </w:rPr>
        <w:t>framework as a route to get the best price for sequencing</w:t>
      </w:r>
      <w:r w:rsidR="00693324">
        <w:rPr>
          <w:rFonts w:ascii="Calibri" w:eastAsia="Times New Roman" w:hAnsi="Calibri" w:cs="Calibri"/>
          <w:color w:val="000000"/>
          <w:lang w:eastAsia="en-GB"/>
        </w:rPr>
        <w:t xml:space="preserve"> with an a</w:t>
      </w:r>
      <w:r w:rsidRPr="00922CCF">
        <w:rPr>
          <w:rFonts w:ascii="Calibri" w:eastAsia="Times New Roman" w:hAnsi="Calibri" w:cs="Calibri"/>
          <w:color w:val="000000"/>
          <w:lang w:eastAsia="en-GB"/>
        </w:rPr>
        <w:t>nnual review</w:t>
      </w:r>
      <w:r w:rsidR="00693324">
        <w:rPr>
          <w:rFonts w:ascii="Calibri" w:eastAsia="Times New Roman" w:hAnsi="Calibri" w:cs="Calibri"/>
          <w:color w:val="000000"/>
          <w:lang w:eastAsia="en-GB"/>
        </w:rPr>
        <w:t xml:space="preserve"> mechanism</w:t>
      </w:r>
      <w:r w:rsidRPr="00922CCF">
        <w:rPr>
          <w:rFonts w:ascii="Calibri" w:eastAsia="Times New Roman" w:hAnsi="Calibri" w:cs="Calibri"/>
          <w:color w:val="000000"/>
          <w:lang w:eastAsia="en-GB"/>
        </w:rPr>
        <w:t xml:space="preserve">.  </w:t>
      </w:r>
      <w:r w:rsidR="00693324">
        <w:rPr>
          <w:rFonts w:ascii="Calibri" w:eastAsia="Times New Roman" w:hAnsi="Calibri" w:cs="Calibri"/>
          <w:b/>
          <w:color w:val="000000"/>
          <w:lang w:eastAsia="en-GB"/>
        </w:rPr>
        <w:t xml:space="preserve">Action: MC to circulate national sequencing strategy when ready.  </w:t>
      </w:r>
    </w:p>
    <w:p w14:paraId="5121DDD2" w14:textId="1DBAE5D7" w:rsidR="00922CCF" w:rsidRPr="00922CCF" w:rsidRDefault="00922CCF" w:rsidP="00922CCF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 w:rsidRPr="00922CCF">
        <w:rPr>
          <w:rFonts w:ascii="Calibri" w:eastAsia="Times New Roman" w:hAnsi="Calibri" w:cs="Calibri"/>
          <w:color w:val="000000"/>
          <w:lang w:eastAsia="en-GB"/>
        </w:rPr>
        <w:t>[Steve Oldfield left the meeting]</w:t>
      </w:r>
    </w:p>
    <w:p w14:paraId="1B4794E9" w14:textId="77777777" w:rsidR="003E6889" w:rsidRPr="008B749D" w:rsidRDefault="003E6889" w:rsidP="00922CCF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color w:val="000000"/>
          <w:lang w:eastAsia="en-GB"/>
        </w:rPr>
      </w:pPr>
      <w:r w:rsidRPr="008B749D">
        <w:rPr>
          <w:rFonts w:ascii="Calibri" w:eastAsia="Times New Roman" w:hAnsi="Calibri" w:cs="Calibri"/>
          <w:i/>
          <w:color w:val="000000"/>
          <w:lang w:eastAsia="en-GB"/>
        </w:rPr>
        <w:t>Genomic volunteers</w:t>
      </w:r>
    </w:p>
    <w:p w14:paraId="1BAE6804" w14:textId="6583D253" w:rsidR="00922CCF" w:rsidRPr="00922CCF" w:rsidRDefault="008B749D" w:rsidP="00D130C2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T</w:t>
      </w:r>
      <w:r w:rsidR="003E6889">
        <w:rPr>
          <w:rFonts w:ascii="Calibri" w:eastAsia="Times New Roman" w:hAnsi="Calibri" w:cs="Calibri"/>
          <w:color w:val="000000"/>
          <w:lang w:eastAsia="en-GB"/>
        </w:rPr>
        <w:t xml:space="preserve">he </w:t>
      </w:r>
      <w:r w:rsidR="00050191">
        <w:rPr>
          <w:rFonts w:ascii="Calibri" w:eastAsia="Times New Roman" w:hAnsi="Calibri" w:cs="Calibri"/>
          <w:color w:val="000000"/>
          <w:lang w:eastAsia="en-GB"/>
        </w:rPr>
        <w:t xml:space="preserve">progress around the genomics volunteers work was noted.  </w:t>
      </w:r>
    </w:p>
    <w:p w14:paraId="0CD91D53" w14:textId="77777777" w:rsidR="00922CCF" w:rsidRPr="00922CCF" w:rsidRDefault="00922CCF" w:rsidP="00922CCF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 w:rsidRPr="008B749D">
        <w:rPr>
          <w:rFonts w:ascii="Calibri" w:eastAsia="Times New Roman" w:hAnsi="Calibri" w:cs="Calibri"/>
          <w:i/>
          <w:color w:val="000000"/>
          <w:lang w:eastAsia="en-GB"/>
        </w:rPr>
        <w:t>Participant letter</w:t>
      </w:r>
      <w:r w:rsidR="00AF537E">
        <w:rPr>
          <w:rFonts w:ascii="Calibri" w:eastAsia="Times New Roman" w:hAnsi="Calibri" w:cs="Calibri"/>
          <w:b/>
          <w:color w:val="000000"/>
          <w:lang w:eastAsia="en-GB"/>
        </w:rPr>
        <w:t xml:space="preserve">: </w:t>
      </w:r>
      <w:r w:rsidR="00AF537E">
        <w:rPr>
          <w:rFonts w:ascii="Calibri" w:eastAsia="Times New Roman" w:hAnsi="Calibri" w:cs="Calibri"/>
          <w:color w:val="000000"/>
          <w:lang w:eastAsia="en-GB"/>
        </w:rPr>
        <w:t>this</w:t>
      </w:r>
      <w:r w:rsidRPr="00AF537E">
        <w:rPr>
          <w:rFonts w:ascii="Calibri" w:eastAsia="Times New Roman" w:hAnsi="Calibri" w:cs="Calibri"/>
          <w:b/>
          <w:color w:val="000000"/>
          <w:lang w:eastAsia="en-GB"/>
        </w:rPr>
        <w:t xml:space="preserve"> </w:t>
      </w:r>
      <w:r w:rsidRPr="00922CCF">
        <w:rPr>
          <w:rFonts w:ascii="Calibri" w:eastAsia="Times New Roman" w:hAnsi="Calibri" w:cs="Calibri"/>
          <w:color w:val="000000"/>
          <w:lang w:eastAsia="en-GB"/>
        </w:rPr>
        <w:t xml:space="preserve">matter </w:t>
      </w:r>
      <w:r w:rsidR="00AF537E">
        <w:rPr>
          <w:rFonts w:ascii="Calibri" w:eastAsia="Times New Roman" w:hAnsi="Calibri" w:cs="Calibri"/>
          <w:color w:val="000000"/>
          <w:lang w:eastAsia="en-GB"/>
        </w:rPr>
        <w:t xml:space="preserve">has now been </w:t>
      </w:r>
      <w:r w:rsidRPr="00922CCF">
        <w:rPr>
          <w:rFonts w:ascii="Calibri" w:eastAsia="Times New Roman" w:hAnsi="Calibri" w:cs="Calibri"/>
          <w:color w:val="000000"/>
          <w:lang w:eastAsia="en-GB"/>
        </w:rPr>
        <w:t>dealt with</w:t>
      </w:r>
      <w:r w:rsidR="00AF537E">
        <w:rPr>
          <w:rFonts w:ascii="Calibri" w:eastAsia="Times New Roman" w:hAnsi="Calibri" w:cs="Calibri"/>
          <w:color w:val="000000"/>
          <w:lang w:eastAsia="en-GB"/>
        </w:rPr>
        <w:t>.</w:t>
      </w:r>
    </w:p>
    <w:p w14:paraId="0046B1A7" w14:textId="77777777" w:rsidR="00922CCF" w:rsidRPr="00922CCF" w:rsidRDefault="00922CCF" w:rsidP="00922CCF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 w:rsidRPr="008B749D">
        <w:rPr>
          <w:rFonts w:ascii="Calibri" w:eastAsia="Times New Roman" w:hAnsi="Calibri" w:cs="Calibri"/>
          <w:i/>
          <w:color w:val="000000"/>
          <w:lang w:eastAsia="en-GB"/>
        </w:rPr>
        <w:t>NHS</w:t>
      </w:r>
      <w:r w:rsidR="008B749D">
        <w:rPr>
          <w:rFonts w:ascii="Calibri" w:eastAsia="Times New Roman" w:hAnsi="Calibri" w:cs="Calibri"/>
          <w:i/>
          <w:color w:val="000000"/>
          <w:lang w:eastAsia="en-GB"/>
        </w:rPr>
        <w:t xml:space="preserve"> </w:t>
      </w:r>
      <w:r w:rsidRPr="008B749D">
        <w:rPr>
          <w:rFonts w:ascii="Calibri" w:eastAsia="Times New Roman" w:hAnsi="Calibri" w:cs="Calibri"/>
          <w:i/>
          <w:color w:val="000000"/>
          <w:lang w:eastAsia="en-GB"/>
        </w:rPr>
        <w:t>D</w:t>
      </w:r>
      <w:r w:rsidR="008B749D">
        <w:rPr>
          <w:rFonts w:ascii="Calibri" w:eastAsia="Times New Roman" w:hAnsi="Calibri" w:cs="Calibri"/>
          <w:i/>
          <w:color w:val="000000"/>
          <w:lang w:eastAsia="en-GB"/>
        </w:rPr>
        <w:t>igital</w:t>
      </w:r>
      <w:r w:rsidR="008B749D">
        <w:rPr>
          <w:rFonts w:ascii="Calibri" w:eastAsia="Times New Roman" w:hAnsi="Calibri" w:cs="Calibri"/>
          <w:color w:val="000000"/>
          <w:lang w:eastAsia="en-GB"/>
        </w:rPr>
        <w:t>:</w:t>
      </w:r>
      <w:r w:rsidRPr="00922CCF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AF537E">
        <w:rPr>
          <w:rFonts w:ascii="Calibri" w:eastAsia="Times New Roman" w:hAnsi="Calibri" w:cs="Calibri"/>
          <w:color w:val="000000"/>
          <w:lang w:eastAsia="en-GB"/>
        </w:rPr>
        <w:t xml:space="preserve">MC advised the Board that we are </w:t>
      </w:r>
      <w:r w:rsidRPr="00922CCF">
        <w:rPr>
          <w:rFonts w:ascii="Calibri" w:eastAsia="Times New Roman" w:hAnsi="Calibri" w:cs="Calibri"/>
          <w:color w:val="000000"/>
          <w:lang w:eastAsia="en-GB"/>
        </w:rPr>
        <w:t xml:space="preserve">working </w:t>
      </w:r>
      <w:r w:rsidR="00AF537E">
        <w:rPr>
          <w:rFonts w:ascii="Calibri" w:eastAsia="Times New Roman" w:hAnsi="Calibri" w:cs="Calibri"/>
          <w:color w:val="000000"/>
          <w:lang w:eastAsia="en-GB"/>
        </w:rPr>
        <w:t xml:space="preserve">on </w:t>
      </w:r>
      <w:r w:rsidRPr="00922CCF">
        <w:rPr>
          <w:rFonts w:ascii="Calibri" w:eastAsia="Times New Roman" w:hAnsi="Calibri" w:cs="Calibri"/>
          <w:color w:val="000000"/>
          <w:lang w:eastAsia="en-GB"/>
        </w:rPr>
        <w:t xml:space="preserve">a closer relationship with NHSD.  </w:t>
      </w:r>
      <w:r w:rsidR="00AF537E">
        <w:rPr>
          <w:rFonts w:ascii="Calibri" w:eastAsia="Times New Roman" w:hAnsi="Calibri" w:cs="Calibri"/>
          <w:color w:val="000000"/>
          <w:lang w:eastAsia="en-GB"/>
        </w:rPr>
        <w:t xml:space="preserve">He will circulate a paper shortly.  </w:t>
      </w:r>
    </w:p>
    <w:p w14:paraId="331A057F" w14:textId="122FE9AA" w:rsidR="008B749D" w:rsidRDefault="00AF537E" w:rsidP="00922CCF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 w:rsidRPr="008B749D">
        <w:rPr>
          <w:rFonts w:ascii="Calibri" w:eastAsia="Times New Roman" w:hAnsi="Calibri" w:cs="Calibri"/>
          <w:i/>
          <w:color w:val="000000"/>
          <w:lang w:eastAsia="en-GB"/>
        </w:rPr>
        <w:t>Research p</w:t>
      </w:r>
      <w:r w:rsidR="00922CCF" w:rsidRPr="008B749D">
        <w:rPr>
          <w:rFonts w:ascii="Calibri" w:eastAsia="Times New Roman" w:hAnsi="Calibri" w:cs="Calibri"/>
          <w:i/>
          <w:color w:val="000000"/>
          <w:lang w:eastAsia="en-GB"/>
        </w:rPr>
        <w:t>apers</w:t>
      </w:r>
      <w:r w:rsidR="008B749D">
        <w:rPr>
          <w:rFonts w:ascii="Calibri" w:eastAsia="Times New Roman" w:hAnsi="Calibri" w:cs="Calibri"/>
          <w:color w:val="000000"/>
          <w:lang w:eastAsia="en-GB"/>
        </w:rPr>
        <w:t xml:space="preserve">: </w:t>
      </w:r>
      <w:r>
        <w:rPr>
          <w:rFonts w:ascii="Calibri" w:eastAsia="Times New Roman" w:hAnsi="Calibri" w:cs="Calibri"/>
          <w:color w:val="000000"/>
          <w:lang w:eastAsia="en-GB"/>
        </w:rPr>
        <w:t xml:space="preserve">MC advised the Board on forthcoming </w:t>
      </w:r>
      <w:r w:rsidR="00050191">
        <w:rPr>
          <w:rFonts w:ascii="Calibri" w:eastAsia="Times New Roman" w:hAnsi="Calibri" w:cs="Calibri"/>
          <w:color w:val="000000"/>
          <w:lang w:eastAsia="en-GB"/>
        </w:rPr>
        <w:t xml:space="preserve">scientific </w:t>
      </w:r>
      <w:r>
        <w:rPr>
          <w:rFonts w:ascii="Calibri" w:eastAsia="Times New Roman" w:hAnsi="Calibri" w:cs="Calibri"/>
          <w:color w:val="000000"/>
          <w:lang w:eastAsia="en-GB"/>
        </w:rPr>
        <w:t xml:space="preserve">papers.  </w:t>
      </w:r>
    </w:p>
    <w:p w14:paraId="2610341C" w14:textId="77777777" w:rsidR="00D130C2" w:rsidRDefault="00D130C2" w:rsidP="0008105E">
      <w:pPr>
        <w:spacing w:after="0" w:line="240" w:lineRule="auto"/>
        <w:rPr>
          <w:b/>
        </w:rPr>
      </w:pPr>
    </w:p>
    <w:p w14:paraId="663DCE4E" w14:textId="77777777" w:rsidR="0000395B" w:rsidRDefault="00922CCF" w:rsidP="0008105E">
      <w:pPr>
        <w:spacing w:after="0" w:line="240" w:lineRule="auto"/>
        <w:rPr>
          <w:b/>
        </w:rPr>
      </w:pPr>
      <w:r>
        <w:rPr>
          <w:b/>
        </w:rPr>
        <w:t>19-20</w:t>
      </w:r>
      <w:r w:rsidR="0000395B" w:rsidRPr="00772CB2">
        <w:rPr>
          <w:b/>
        </w:rPr>
        <w:t>/</w:t>
      </w:r>
      <w:r>
        <w:rPr>
          <w:b/>
        </w:rPr>
        <w:t>006</w:t>
      </w:r>
      <w:r w:rsidR="0000395B">
        <w:rPr>
          <w:b/>
        </w:rPr>
        <w:t xml:space="preserve"> CFO/COO’s Report (G</w:t>
      </w:r>
      <w:r>
        <w:rPr>
          <w:b/>
        </w:rPr>
        <w:t>X</w:t>
      </w:r>
      <w:r w:rsidR="0000395B">
        <w:rPr>
          <w:b/>
        </w:rPr>
        <w:t>C)</w:t>
      </w:r>
    </w:p>
    <w:p w14:paraId="6C20802B" w14:textId="77777777" w:rsidR="00855DF8" w:rsidRDefault="00855DF8" w:rsidP="00855DF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G</w:t>
      </w:r>
      <w:r w:rsidR="008B749D">
        <w:rPr>
          <w:rFonts w:ascii="Calibri" w:eastAsia="Times New Roman" w:hAnsi="Calibri" w:cs="Calibri"/>
          <w:color w:val="000000"/>
          <w:lang w:eastAsia="en-GB"/>
        </w:rPr>
        <w:t>X</w:t>
      </w:r>
      <w:r>
        <w:rPr>
          <w:rFonts w:ascii="Calibri" w:eastAsia="Times New Roman" w:hAnsi="Calibri" w:cs="Calibri"/>
          <w:color w:val="000000"/>
          <w:lang w:eastAsia="en-GB"/>
        </w:rPr>
        <w:t>C took the Board through his report</w:t>
      </w:r>
      <w:r w:rsidR="003C222C">
        <w:rPr>
          <w:rFonts w:ascii="Calibri" w:eastAsia="Times New Roman" w:hAnsi="Calibri" w:cs="Calibri"/>
          <w:color w:val="000000"/>
          <w:lang w:eastAsia="en-GB"/>
        </w:rPr>
        <w:t>s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</w:p>
    <w:p w14:paraId="35E1D8CC" w14:textId="77777777" w:rsidR="00855DF8" w:rsidRDefault="003C222C" w:rsidP="00855DF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8B749D">
        <w:rPr>
          <w:rFonts w:ascii="Calibri" w:eastAsia="Times New Roman" w:hAnsi="Calibri" w:cs="Calibri"/>
          <w:i/>
          <w:color w:val="000000"/>
          <w:lang w:eastAsia="en-GB"/>
        </w:rPr>
        <w:t>Pipeline report</w:t>
      </w:r>
      <w:r w:rsidR="008B749D">
        <w:rPr>
          <w:rFonts w:ascii="Calibri" w:eastAsia="Times New Roman" w:hAnsi="Calibri" w:cs="Calibri"/>
          <w:i/>
          <w:color w:val="000000"/>
          <w:lang w:eastAsia="en-GB"/>
        </w:rPr>
        <w:t>.</w:t>
      </w:r>
      <w:r>
        <w:rPr>
          <w:rFonts w:ascii="Calibri" w:eastAsia="Times New Roman" w:hAnsi="Calibri" w:cs="Calibri"/>
          <w:color w:val="000000"/>
          <w:lang w:eastAsia="en-GB"/>
        </w:rPr>
        <w:t xml:space="preserve">  </w:t>
      </w:r>
      <w:r w:rsidR="00855DF8">
        <w:rPr>
          <w:rFonts w:ascii="Calibri" w:eastAsia="Times New Roman" w:hAnsi="Calibri" w:cs="Calibri"/>
          <w:color w:val="000000"/>
          <w:lang w:eastAsia="en-GB"/>
        </w:rPr>
        <w:t>Headlines include:</w:t>
      </w:r>
    </w:p>
    <w:p w14:paraId="3446E898" w14:textId="77777777" w:rsidR="00177059" w:rsidRPr="003C222C" w:rsidRDefault="00177059" w:rsidP="003C222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77059">
        <w:rPr>
          <w:rFonts w:ascii="Calibri" w:eastAsia="Times New Roman" w:hAnsi="Calibri" w:cs="Calibri"/>
          <w:color w:val="000000"/>
          <w:lang w:eastAsia="en-GB"/>
        </w:rPr>
        <w:t>R</w:t>
      </w:r>
      <w:r w:rsidR="003C222C">
        <w:rPr>
          <w:rFonts w:ascii="Calibri" w:eastAsia="Times New Roman" w:hAnsi="Calibri" w:cs="Calibri"/>
          <w:color w:val="000000"/>
          <w:lang w:eastAsia="en-GB"/>
        </w:rPr>
        <w:t xml:space="preserve">are </w:t>
      </w:r>
      <w:r w:rsidRPr="00177059">
        <w:rPr>
          <w:rFonts w:ascii="Calibri" w:eastAsia="Times New Roman" w:hAnsi="Calibri" w:cs="Calibri"/>
          <w:color w:val="000000"/>
          <w:lang w:eastAsia="en-GB"/>
        </w:rPr>
        <w:t>D</w:t>
      </w:r>
      <w:r w:rsidR="003C222C">
        <w:rPr>
          <w:rFonts w:ascii="Calibri" w:eastAsia="Times New Roman" w:hAnsi="Calibri" w:cs="Calibri"/>
          <w:color w:val="000000"/>
          <w:lang w:eastAsia="en-GB"/>
        </w:rPr>
        <w:t>isease</w:t>
      </w:r>
      <w:r w:rsidRPr="003C222C">
        <w:rPr>
          <w:rFonts w:ascii="Calibri" w:eastAsia="Times New Roman" w:hAnsi="Calibri" w:cs="Calibri"/>
          <w:color w:val="000000"/>
          <w:lang w:eastAsia="en-GB"/>
        </w:rPr>
        <w:t xml:space="preserve">: We will have everything through medical review by </w:t>
      </w:r>
      <w:r w:rsidR="008B749D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Pr="003C222C">
        <w:rPr>
          <w:rFonts w:ascii="Calibri" w:eastAsia="Times New Roman" w:hAnsi="Calibri" w:cs="Calibri"/>
          <w:color w:val="000000"/>
          <w:lang w:eastAsia="en-GB"/>
        </w:rPr>
        <w:t xml:space="preserve">end of June.  </w:t>
      </w:r>
      <w:r w:rsidR="003C222C">
        <w:rPr>
          <w:rFonts w:ascii="Calibri" w:eastAsia="Times New Roman" w:hAnsi="Calibri" w:cs="Calibri"/>
          <w:color w:val="000000"/>
          <w:lang w:eastAsia="en-GB"/>
        </w:rPr>
        <w:t>There are a</w:t>
      </w:r>
      <w:r w:rsidRPr="003C222C">
        <w:rPr>
          <w:rFonts w:ascii="Calibri" w:eastAsia="Times New Roman" w:hAnsi="Calibri" w:cs="Calibri"/>
          <w:color w:val="000000"/>
          <w:lang w:eastAsia="en-GB"/>
        </w:rPr>
        <w:t xml:space="preserve"> lot of cases at GMCs</w:t>
      </w:r>
      <w:r w:rsidR="003C222C">
        <w:rPr>
          <w:rFonts w:ascii="Calibri" w:eastAsia="Times New Roman" w:hAnsi="Calibri" w:cs="Calibri"/>
          <w:color w:val="000000"/>
          <w:lang w:eastAsia="en-GB"/>
        </w:rPr>
        <w:t xml:space="preserve"> waiting for review</w:t>
      </w:r>
      <w:r w:rsidRPr="003C222C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1F55EAEF" w14:textId="2A2CAA36" w:rsidR="00177059" w:rsidRPr="00177059" w:rsidRDefault="00177059" w:rsidP="003C222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77059">
        <w:rPr>
          <w:rFonts w:ascii="Calibri" w:eastAsia="Times New Roman" w:hAnsi="Calibri" w:cs="Calibri"/>
          <w:color w:val="000000"/>
          <w:lang w:eastAsia="en-GB"/>
        </w:rPr>
        <w:t xml:space="preserve">Cancer: </w:t>
      </w:r>
      <w:r w:rsidR="003C222C">
        <w:rPr>
          <w:rFonts w:ascii="Calibri" w:eastAsia="Times New Roman" w:hAnsi="Calibri" w:cs="Calibri"/>
          <w:color w:val="000000"/>
          <w:lang w:eastAsia="en-GB"/>
        </w:rPr>
        <w:t xml:space="preserve">there are </w:t>
      </w:r>
      <w:r w:rsidRPr="00177059">
        <w:rPr>
          <w:rFonts w:ascii="Calibri" w:eastAsia="Times New Roman" w:hAnsi="Calibri" w:cs="Calibri"/>
          <w:color w:val="000000"/>
          <w:lang w:eastAsia="en-GB"/>
        </w:rPr>
        <w:t>more cases with GeL.  Illumina</w:t>
      </w:r>
      <w:r w:rsidR="003C222C">
        <w:rPr>
          <w:rFonts w:ascii="Calibri" w:eastAsia="Times New Roman" w:hAnsi="Calibri" w:cs="Calibri"/>
          <w:color w:val="000000"/>
          <w:lang w:eastAsia="en-GB"/>
        </w:rPr>
        <w:t>’s VI</w:t>
      </w:r>
      <w:r w:rsidRPr="00177059">
        <w:rPr>
          <w:rFonts w:ascii="Calibri" w:eastAsia="Times New Roman" w:hAnsi="Calibri" w:cs="Calibri"/>
          <w:color w:val="000000"/>
          <w:lang w:eastAsia="en-GB"/>
        </w:rPr>
        <w:t xml:space="preserve"> tool well </w:t>
      </w:r>
      <w:r w:rsidR="003C222C">
        <w:rPr>
          <w:rFonts w:ascii="Calibri" w:eastAsia="Times New Roman" w:hAnsi="Calibri" w:cs="Calibri"/>
          <w:color w:val="000000"/>
          <w:lang w:eastAsia="en-GB"/>
        </w:rPr>
        <w:t xml:space="preserve">has been </w:t>
      </w:r>
      <w:r w:rsidRPr="00177059">
        <w:rPr>
          <w:rFonts w:ascii="Calibri" w:eastAsia="Times New Roman" w:hAnsi="Calibri" w:cs="Calibri"/>
          <w:color w:val="000000"/>
          <w:lang w:eastAsia="en-GB"/>
        </w:rPr>
        <w:t xml:space="preserve">received.  </w:t>
      </w:r>
      <w:r w:rsidR="003C222C">
        <w:rPr>
          <w:rFonts w:ascii="Calibri" w:eastAsia="Times New Roman" w:hAnsi="Calibri" w:cs="Calibri"/>
          <w:color w:val="000000"/>
          <w:lang w:eastAsia="en-GB"/>
        </w:rPr>
        <w:t>We are n</w:t>
      </w:r>
      <w:r w:rsidRPr="00177059">
        <w:rPr>
          <w:rFonts w:ascii="Calibri" w:eastAsia="Times New Roman" w:hAnsi="Calibri" w:cs="Calibri"/>
          <w:color w:val="000000"/>
          <w:lang w:eastAsia="en-GB"/>
        </w:rPr>
        <w:t xml:space="preserve">ot trying </w:t>
      </w:r>
      <w:r w:rsidR="003C222C">
        <w:rPr>
          <w:rFonts w:ascii="Calibri" w:eastAsia="Times New Roman" w:hAnsi="Calibri" w:cs="Calibri"/>
          <w:color w:val="000000"/>
          <w:lang w:eastAsia="en-GB"/>
        </w:rPr>
        <w:t>to process these at</w:t>
      </w:r>
      <w:r w:rsidRPr="00177059">
        <w:rPr>
          <w:rFonts w:ascii="Calibri" w:eastAsia="Times New Roman" w:hAnsi="Calibri" w:cs="Calibri"/>
          <w:color w:val="000000"/>
          <w:lang w:eastAsia="en-GB"/>
        </w:rPr>
        <w:t xml:space="preserve"> speed</w:t>
      </w:r>
      <w:r w:rsidR="003C222C">
        <w:rPr>
          <w:rFonts w:ascii="Calibri" w:eastAsia="Times New Roman" w:hAnsi="Calibri" w:cs="Calibri"/>
          <w:color w:val="000000"/>
          <w:lang w:eastAsia="en-GB"/>
        </w:rPr>
        <w:t xml:space="preserve"> as t</w:t>
      </w:r>
      <w:r w:rsidRPr="00177059">
        <w:rPr>
          <w:rFonts w:ascii="Calibri" w:eastAsia="Times New Roman" w:hAnsi="Calibri" w:cs="Calibri"/>
          <w:color w:val="000000"/>
          <w:lang w:eastAsia="en-GB"/>
        </w:rPr>
        <w:t xml:space="preserve">hese are research cases. </w:t>
      </w:r>
    </w:p>
    <w:p w14:paraId="3E2292E3" w14:textId="77777777" w:rsidR="00177059" w:rsidRPr="00177059" w:rsidRDefault="00177059" w:rsidP="003C222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77059">
        <w:rPr>
          <w:rFonts w:ascii="Calibri" w:eastAsia="Times New Roman" w:hAnsi="Calibri" w:cs="Calibri"/>
          <w:color w:val="000000"/>
          <w:lang w:eastAsia="en-GB"/>
        </w:rPr>
        <w:t>Finances</w:t>
      </w:r>
    </w:p>
    <w:p w14:paraId="4F69F3EB" w14:textId="6EB3339D" w:rsidR="00177059" w:rsidRPr="00177059" w:rsidRDefault="00177059" w:rsidP="003C222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77059">
        <w:rPr>
          <w:rFonts w:ascii="Calibri" w:eastAsia="Times New Roman" w:hAnsi="Calibri" w:cs="Calibri"/>
          <w:color w:val="000000"/>
          <w:lang w:eastAsia="en-GB"/>
        </w:rPr>
        <w:t>G</w:t>
      </w:r>
      <w:r w:rsidR="008B749D">
        <w:rPr>
          <w:rFonts w:ascii="Calibri" w:eastAsia="Times New Roman" w:hAnsi="Calibri" w:cs="Calibri"/>
          <w:color w:val="000000"/>
          <w:lang w:eastAsia="en-GB"/>
        </w:rPr>
        <w:t>X</w:t>
      </w:r>
      <w:r w:rsidRPr="00177059">
        <w:rPr>
          <w:rFonts w:ascii="Calibri" w:eastAsia="Times New Roman" w:hAnsi="Calibri" w:cs="Calibri"/>
          <w:color w:val="000000"/>
          <w:lang w:eastAsia="en-GB"/>
        </w:rPr>
        <w:t xml:space="preserve">C </w:t>
      </w:r>
      <w:r w:rsidR="003C222C">
        <w:rPr>
          <w:rFonts w:ascii="Calibri" w:eastAsia="Times New Roman" w:hAnsi="Calibri" w:cs="Calibri"/>
          <w:color w:val="000000"/>
          <w:lang w:eastAsia="en-GB"/>
        </w:rPr>
        <w:t>went</w:t>
      </w:r>
      <w:r w:rsidRPr="00177059">
        <w:rPr>
          <w:rFonts w:ascii="Calibri" w:eastAsia="Times New Roman" w:hAnsi="Calibri" w:cs="Calibri"/>
          <w:color w:val="000000"/>
          <w:lang w:eastAsia="en-GB"/>
        </w:rPr>
        <w:t xml:space="preserve"> through the management accounts </w:t>
      </w:r>
      <w:r w:rsidR="003C222C">
        <w:rPr>
          <w:rFonts w:ascii="Calibri" w:eastAsia="Times New Roman" w:hAnsi="Calibri" w:cs="Calibri"/>
          <w:color w:val="000000"/>
          <w:lang w:eastAsia="en-GB"/>
        </w:rPr>
        <w:t>for</w:t>
      </w:r>
      <w:r w:rsidRPr="00177059">
        <w:rPr>
          <w:rFonts w:ascii="Calibri" w:eastAsia="Times New Roman" w:hAnsi="Calibri" w:cs="Calibri"/>
          <w:color w:val="000000"/>
          <w:lang w:eastAsia="en-GB"/>
        </w:rPr>
        <w:t xml:space="preserve"> 18/19.  </w:t>
      </w:r>
    </w:p>
    <w:p w14:paraId="7D51A52A" w14:textId="77777777" w:rsidR="00177059" w:rsidRPr="00177059" w:rsidRDefault="003D1430" w:rsidP="003D1430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G</w:t>
      </w:r>
      <w:r w:rsidR="008B749D">
        <w:rPr>
          <w:rFonts w:ascii="Calibri" w:eastAsia="Times New Roman" w:hAnsi="Calibri" w:cs="Calibri"/>
          <w:color w:val="000000"/>
          <w:lang w:eastAsia="en-GB"/>
        </w:rPr>
        <w:t>X</w:t>
      </w:r>
      <w:r>
        <w:rPr>
          <w:rFonts w:ascii="Calibri" w:eastAsia="Times New Roman" w:hAnsi="Calibri" w:cs="Calibri"/>
          <w:color w:val="000000"/>
          <w:lang w:eastAsia="en-GB"/>
        </w:rPr>
        <w:t xml:space="preserve">C informed the Board that he would bring the statutory accounts </w:t>
      </w:r>
      <w:r w:rsidR="00177059" w:rsidRPr="00177059">
        <w:rPr>
          <w:rFonts w:ascii="Calibri" w:eastAsia="Times New Roman" w:hAnsi="Calibri" w:cs="Calibri"/>
          <w:color w:val="000000"/>
          <w:lang w:eastAsia="en-GB"/>
        </w:rPr>
        <w:t xml:space="preserve">to be approved at the next board.  </w:t>
      </w:r>
    </w:p>
    <w:p w14:paraId="403A448D" w14:textId="77777777" w:rsidR="00177059" w:rsidRPr="00177059" w:rsidRDefault="00177059" w:rsidP="003D1430">
      <w:pPr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  <w:lang w:eastAsia="en-GB"/>
        </w:rPr>
      </w:pPr>
    </w:p>
    <w:p w14:paraId="1664BEA6" w14:textId="61F26956" w:rsidR="00922CCF" w:rsidRPr="00D130C2" w:rsidRDefault="00922CCF" w:rsidP="0008105E">
      <w:pPr>
        <w:spacing w:after="0" w:line="240" w:lineRule="auto"/>
      </w:pPr>
      <w:r>
        <w:rPr>
          <w:b/>
        </w:rPr>
        <w:t>19-20</w:t>
      </w:r>
      <w:r w:rsidRPr="00772CB2">
        <w:rPr>
          <w:b/>
        </w:rPr>
        <w:t>/</w:t>
      </w:r>
      <w:r>
        <w:rPr>
          <w:b/>
        </w:rPr>
        <w:t>007 Committee Reports</w:t>
      </w:r>
      <w:r w:rsidR="00F171C9">
        <w:rPr>
          <w:b/>
        </w:rPr>
        <w:t xml:space="preserve">: </w:t>
      </w:r>
    </w:p>
    <w:p w14:paraId="31F2AF96" w14:textId="1F3FBB39" w:rsidR="00922CCF" w:rsidRDefault="000715CA" w:rsidP="000715C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B749D">
        <w:rPr>
          <w:rFonts w:ascii="Calibri" w:eastAsia="Times New Roman" w:hAnsi="Calibri" w:cs="Calibri"/>
          <w:i/>
          <w:color w:val="000000"/>
          <w:lang w:eastAsia="en-GB"/>
        </w:rPr>
        <w:t>Audit committee m</w:t>
      </w:r>
      <w:r w:rsidR="00177059" w:rsidRPr="008B749D">
        <w:rPr>
          <w:rFonts w:ascii="Calibri" w:eastAsia="Times New Roman" w:hAnsi="Calibri" w:cs="Calibri"/>
          <w:i/>
          <w:color w:val="000000"/>
          <w:lang w:eastAsia="en-GB"/>
        </w:rPr>
        <w:t>inutes</w:t>
      </w:r>
      <w:r w:rsidR="00177059" w:rsidRPr="0017705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gramStart"/>
      <w:r w:rsidR="00177059" w:rsidRPr="00177059">
        <w:rPr>
          <w:rFonts w:ascii="Calibri" w:eastAsia="Times New Roman" w:hAnsi="Calibri" w:cs="Calibri"/>
          <w:color w:val="000000"/>
          <w:lang w:eastAsia="en-GB"/>
        </w:rPr>
        <w:t>-</w:t>
      </w:r>
      <w:r w:rsidR="00F171C9">
        <w:rPr>
          <w:rFonts w:ascii="Calibri" w:eastAsia="Times New Roman" w:hAnsi="Calibri" w:cs="Calibri"/>
          <w:color w:val="000000"/>
          <w:lang w:eastAsia="en-GB"/>
        </w:rPr>
        <w:t>[</w:t>
      </w:r>
      <w:proofErr w:type="gramEnd"/>
      <w:r w:rsidR="00F171C9">
        <w:rPr>
          <w:rFonts w:ascii="Calibri" w:eastAsia="Times New Roman" w:hAnsi="Calibri" w:cs="Calibri"/>
          <w:color w:val="000000"/>
          <w:lang w:eastAsia="en-GB"/>
        </w:rPr>
        <w:t>confidential – redacted]</w:t>
      </w:r>
      <w:r w:rsidR="00177059" w:rsidRPr="00177059">
        <w:rPr>
          <w:rFonts w:ascii="Calibri" w:eastAsia="Times New Roman" w:hAnsi="Calibri" w:cs="Calibri"/>
          <w:color w:val="000000"/>
          <w:lang w:eastAsia="en-GB"/>
        </w:rPr>
        <w:t>.</w:t>
      </w:r>
    </w:p>
    <w:p w14:paraId="4646D9B2" w14:textId="77777777" w:rsidR="00922CCF" w:rsidRDefault="00922CCF" w:rsidP="0008105E">
      <w:pPr>
        <w:spacing w:after="0" w:line="240" w:lineRule="auto"/>
        <w:rPr>
          <w:b/>
        </w:rPr>
      </w:pPr>
    </w:p>
    <w:p w14:paraId="271A5117" w14:textId="77777777" w:rsidR="008218B4" w:rsidRDefault="00922CCF" w:rsidP="0008105E">
      <w:pPr>
        <w:spacing w:after="0" w:line="240" w:lineRule="auto"/>
        <w:rPr>
          <w:b/>
        </w:rPr>
      </w:pPr>
      <w:r>
        <w:rPr>
          <w:b/>
        </w:rPr>
        <w:t>19-20</w:t>
      </w:r>
      <w:r w:rsidR="0008105E" w:rsidRPr="00772CB2">
        <w:rPr>
          <w:b/>
        </w:rPr>
        <w:t>/</w:t>
      </w:r>
      <w:r>
        <w:rPr>
          <w:b/>
        </w:rPr>
        <w:t>008</w:t>
      </w:r>
      <w:r w:rsidR="0008105E">
        <w:rPr>
          <w:b/>
        </w:rPr>
        <w:t xml:space="preserve"> </w:t>
      </w:r>
      <w:r w:rsidR="0000395B">
        <w:rPr>
          <w:b/>
        </w:rPr>
        <w:t>Delivering Genomic Services (</w:t>
      </w:r>
      <w:r w:rsidR="000715CA">
        <w:rPr>
          <w:b/>
        </w:rPr>
        <w:t>AR/RS</w:t>
      </w:r>
      <w:r w:rsidR="00DD170D">
        <w:rPr>
          <w:b/>
        </w:rPr>
        <w:t>)</w:t>
      </w:r>
    </w:p>
    <w:p w14:paraId="37A5A783" w14:textId="77777777" w:rsidR="009D5FDB" w:rsidRDefault="009D5FDB" w:rsidP="0008105E">
      <w:pPr>
        <w:spacing w:after="0" w:line="240" w:lineRule="auto"/>
        <w:rPr>
          <w:b/>
        </w:rPr>
      </w:pPr>
    </w:p>
    <w:p w14:paraId="2E04F1F8" w14:textId="295669C1" w:rsidR="00177059" w:rsidRPr="00177059" w:rsidRDefault="000715CA" w:rsidP="00D130C2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i/>
          <w:color w:val="000000"/>
          <w:lang w:eastAsia="en-GB"/>
        </w:rPr>
        <w:t>Diagnostic Yield</w:t>
      </w:r>
      <w:r>
        <w:rPr>
          <w:rFonts w:ascii="Calibri" w:eastAsia="Times New Roman" w:hAnsi="Calibri" w:cs="Calibri"/>
          <w:color w:val="000000"/>
          <w:lang w:eastAsia="en-GB"/>
        </w:rPr>
        <w:t xml:space="preserve">: AR presented a set of slides on GeL’s diagnostic rate.  </w:t>
      </w:r>
      <w:r w:rsidR="00F171C9">
        <w:rPr>
          <w:rFonts w:ascii="Calibri" w:eastAsia="Times New Roman" w:hAnsi="Calibri" w:cs="Calibri"/>
          <w:color w:val="000000"/>
          <w:lang w:eastAsia="en-GB"/>
        </w:rPr>
        <w:t xml:space="preserve">There followed a discussion of what we can </w:t>
      </w:r>
      <w:proofErr w:type="spellStart"/>
      <w:r w:rsidR="00F171C9">
        <w:rPr>
          <w:rFonts w:ascii="Calibri" w:eastAsia="Times New Roman" w:hAnsi="Calibri" w:cs="Calibri"/>
          <w:color w:val="000000"/>
          <w:lang w:eastAsia="en-GB"/>
        </w:rPr>
        <w:t>deduce</w:t>
      </w:r>
      <w:proofErr w:type="spellEnd"/>
      <w:r w:rsidR="00F171C9">
        <w:rPr>
          <w:rFonts w:ascii="Calibri" w:eastAsia="Times New Roman" w:hAnsi="Calibri" w:cs="Calibri"/>
          <w:color w:val="000000"/>
          <w:lang w:eastAsia="en-GB"/>
        </w:rPr>
        <w:t xml:space="preserve"> from this.  </w:t>
      </w:r>
    </w:p>
    <w:p w14:paraId="0EC388C5" w14:textId="77777777" w:rsidR="000715CA" w:rsidRPr="000715CA" w:rsidRDefault="000715CA" w:rsidP="000715CA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color w:val="000000"/>
          <w:lang w:eastAsia="en-GB"/>
        </w:rPr>
      </w:pPr>
      <w:r w:rsidRPr="000715CA">
        <w:rPr>
          <w:rFonts w:ascii="Calibri" w:eastAsia="Times New Roman" w:hAnsi="Calibri" w:cs="Calibri"/>
          <w:i/>
          <w:color w:val="000000"/>
          <w:lang w:eastAsia="en-GB"/>
        </w:rPr>
        <w:t>Demonstration of NGIS</w:t>
      </w:r>
    </w:p>
    <w:p w14:paraId="7E62A097" w14:textId="416A01CD" w:rsidR="000715CA" w:rsidRDefault="00F171C9" w:rsidP="000715CA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RS provided a demonstration of NGIS to the Board.  </w:t>
      </w:r>
      <w:r w:rsidR="000715CA" w:rsidRPr="00177059">
        <w:rPr>
          <w:rFonts w:ascii="Calibri" w:eastAsia="Times New Roman" w:hAnsi="Calibri" w:cs="Calibri"/>
          <w:color w:val="000000"/>
          <w:lang w:eastAsia="en-GB"/>
        </w:rPr>
        <w:t xml:space="preserve">  </w:t>
      </w:r>
    </w:p>
    <w:p w14:paraId="28B7B572" w14:textId="77777777" w:rsidR="004B05D5" w:rsidRDefault="000715CA" w:rsidP="000715CA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RS e</w:t>
      </w:r>
      <w:r w:rsidR="008B749D">
        <w:rPr>
          <w:rFonts w:ascii="Calibri" w:eastAsia="Times New Roman" w:hAnsi="Calibri" w:cs="Calibri"/>
          <w:color w:val="000000"/>
          <w:lang w:eastAsia="en-GB"/>
        </w:rPr>
        <w:t xml:space="preserve">xplained to the Board how NGIS </w:t>
      </w:r>
      <w:r>
        <w:rPr>
          <w:rFonts w:ascii="Calibri" w:eastAsia="Times New Roman" w:hAnsi="Calibri" w:cs="Calibri"/>
          <w:color w:val="000000"/>
          <w:lang w:eastAsia="en-GB"/>
        </w:rPr>
        <w:t>consists of a numb</w:t>
      </w:r>
      <w:r w:rsidRPr="00177059">
        <w:rPr>
          <w:rFonts w:ascii="Calibri" w:eastAsia="Times New Roman" w:hAnsi="Calibri" w:cs="Calibri"/>
          <w:color w:val="000000"/>
          <w:lang w:eastAsia="en-GB"/>
        </w:rPr>
        <w:t xml:space="preserve">er of modules. </w:t>
      </w:r>
      <w:r w:rsidR="008B749D">
        <w:rPr>
          <w:rFonts w:ascii="Calibri" w:eastAsia="Times New Roman" w:hAnsi="Calibri" w:cs="Calibri"/>
          <w:color w:val="000000"/>
          <w:lang w:eastAsia="en-GB"/>
        </w:rPr>
        <w:t>The b</w:t>
      </w:r>
      <w:r w:rsidRPr="00177059">
        <w:rPr>
          <w:rFonts w:ascii="Calibri" w:eastAsia="Times New Roman" w:hAnsi="Calibri" w:cs="Calibri"/>
          <w:color w:val="000000"/>
          <w:lang w:eastAsia="en-GB"/>
        </w:rPr>
        <w:t xml:space="preserve">iggest part of </w:t>
      </w:r>
      <w:r w:rsidR="008B749D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Pr="00177059">
        <w:rPr>
          <w:rFonts w:ascii="Calibri" w:eastAsia="Times New Roman" w:hAnsi="Calibri" w:cs="Calibri"/>
          <w:color w:val="000000"/>
          <w:lang w:eastAsia="en-GB"/>
        </w:rPr>
        <w:t xml:space="preserve">work over the last 18 months </w:t>
      </w:r>
      <w:r w:rsidR="004B05D5">
        <w:rPr>
          <w:rFonts w:ascii="Calibri" w:eastAsia="Times New Roman" w:hAnsi="Calibri" w:cs="Calibri"/>
          <w:color w:val="000000"/>
          <w:lang w:eastAsia="en-GB"/>
        </w:rPr>
        <w:t>has been to</w:t>
      </w:r>
      <w:r w:rsidRPr="00177059">
        <w:rPr>
          <w:rFonts w:ascii="Calibri" w:eastAsia="Times New Roman" w:hAnsi="Calibri" w:cs="Calibri"/>
          <w:color w:val="000000"/>
          <w:lang w:eastAsia="en-GB"/>
        </w:rPr>
        <w:t xml:space="preserve"> update the front end</w:t>
      </w:r>
      <w:r w:rsidR="008B749D">
        <w:rPr>
          <w:rFonts w:ascii="Calibri" w:eastAsia="Times New Roman" w:hAnsi="Calibri" w:cs="Calibri"/>
          <w:color w:val="000000"/>
          <w:lang w:eastAsia="en-GB"/>
        </w:rPr>
        <w:t>, which had to be rebuilt</w:t>
      </w:r>
      <w:r w:rsidR="004B05D5">
        <w:rPr>
          <w:rFonts w:ascii="Calibri" w:eastAsia="Times New Roman" w:hAnsi="Calibri" w:cs="Calibri"/>
          <w:color w:val="000000"/>
          <w:lang w:eastAsia="en-GB"/>
        </w:rPr>
        <w:t xml:space="preserve"> from what has delivered the 100KGP</w:t>
      </w:r>
      <w:r w:rsidRPr="00177059">
        <w:rPr>
          <w:rFonts w:ascii="Calibri" w:eastAsia="Times New Roman" w:hAnsi="Calibri" w:cs="Calibri"/>
          <w:color w:val="000000"/>
          <w:lang w:eastAsia="en-GB"/>
        </w:rPr>
        <w:t>.  Challenges include integration with a national system</w:t>
      </w:r>
      <w:r w:rsidR="008B749D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4B05D5">
        <w:rPr>
          <w:rFonts w:ascii="Calibri" w:eastAsia="Times New Roman" w:hAnsi="Calibri" w:cs="Calibri"/>
          <w:color w:val="000000"/>
          <w:lang w:eastAsia="en-GB"/>
        </w:rPr>
        <w:t>and waiting for NHS Identities,</w:t>
      </w:r>
      <w:r w:rsidRPr="00177059">
        <w:rPr>
          <w:rFonts w:ascii="Calibri" w:eastAsia="Times New Roman" w:hAnsi="Calibri" w:cs="Calibri"/>
          <w:color w:val="000000"/>
          <w:lang w:eastAsia="en-GB"/>
        </w:rPr>
        <w:t xml:space="preserve"> which will replace smartcard.  Integration with </w:t>
      </w:r>
      <w:r w:rsidR="004B05D5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Pr="00177059">
        <w:rPr>
          <w:rFonts w:ascii="Calibri" w:eastAsia="Times New Roman" w:hAnsi="Calibri" w:cs="Calibri"/>
          <w:color w:val="000000"/>
          <w:lang w:eastAsia="en-GB"/>
        </w:rPr>
        <w:t>NHS system</w:t>
      </w:r>
      <w:r w:rsidR="004B05D5">
        <w:rPr>
          <w:rFonts w:ascii="Calibri" w:eastAsia="Times New Roman" w:hAnsi="Calibri" w:cs="Calibri"/>
          <w:color w:val="000000"/>
          <w:lang w:eastAsia="en-GB"/>
        </w:rPr>
        <w:t xml:space="preserve"> remains a major theme.</w:t>
      </w:r>
      <w:r w:rsidRPr="00177059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32883165" w14:textId="388B997D" w:rsidR="000715CA" w:rsidRPr="00177059" w:rsidRDefault="00F171C9" w:rsidP="00D130C2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There followed a discussion of the progress with NGIS.  </w:t>
      </w:r>
    </w:p>
    <w:p w14:paraId="56ABE931" w14:textId="581FEF14" w:rsidR="00D130C2" w:rsidRPr="00D130C2" w:rsidRDefault="00E119DD" w:rsidP="00D130C2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 w:rsidRPr="00D130C2">
        <w:rPr>
          <w:rFonts w:ascii="Calibri" w:eastAsia="Times New Roman" w:hAnsi="Calibri" w:cs="Calibri"/>
          <w:i/>
          <w:color w:val="000000"/>
          <w:lang w:eastAsia="en-GB"/>
        </w:rPr>
        <w:t>Partnership Board</w:t>
      </w:r>
      <w:r w:rsidRPr="00D130C2">
        <w:rPr>
          <w:rFonts w:ascii="Calibri" w:eastAsia="Times New Roman" w:hAnsi="Calibri" w:cs="Calibri"/>
          <w:color w:val="000000"/>
          <w:lang w:eastAsia="en-GB"/>
        </w:rPr>
        <w:t xml:space="preserve">: </w:t>
      </w:r>
      <w:r w:rsidR="00F171C9" w:rsidRPr="00D130C2">
        <w:rPr>
          <w:rFonts w:ascii="Calibri" w:eastAsia="Times New Roman" w:hAnsi="Calibri" w:cs="Calibri"/>
          <w:color w:val="000000"/>
          <w:lang w:eastAsia="en-GB"/>
        </w:rPr>
        <w:t>It was</w:t>
      </w:r>
      <w:r w:rsidRPr="00D130C2">
        <w:rPr>
          <w:rFonts w:ascii="Calibri" w:eastAsia="Times New Roman" w:hAnsi="Calibri" w:cs="Calibri"/>
          <w:color w:val="000000"/>
          <w:lang w:eastAsia="en-GB"/>
        </w:rPr>
        <w:t xml:space="preserve"> noted that it was the </w:t>
      </w:r>
      <w:r w:rsidR="000715CA" w:rsidRPr="00D130C2">
        <w:rPr>
          <w:rFonts w:ascii="Calibri" w:eastAsia="Times New Roman" w:hAnsi="Calibri" w:cs="Calibri"/>
          <w:color w:val="000000"/>
          <w:lang w:eastAsia="en-GB"/>
        </w:rPr>
        <w:t xml:space="preserve">intention that </w:t>
      </w:r>
      <w:r w:rsidRPr="00D130C2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="000715CA" w:rsidRPr="00D130C2">
        <w:rPr>
          <w:rFonts w:ascii="Calibri" w:eastAsia="Times New Roman" w:hAnsi="Calibri" w:cs="Calibri"/>
          <w:color w:val="000000"/>
          <w:lang w:eastAsia="en-GB"/>
        </w:rPr>
        <w:t>P</w:t>
      </w:r>
      <w:r w:rsidRPr="00D130C2">
        <w:rPr>
          <w:rFonts w:ascii="Calibri" w:eastAsia="Times New Roman" w:hAnsi="Calibri" w:cs="Calibri"/>
          <w:color w:val="000000"/>
          <w:lang w:eastAsia="en-GB"/>
        </w:rPr>
        <w:t xml:space="preserve">artnership </w:t>
      </w:r>
      <w:r w:rsidR="000715CA" w:rsidRPr="00D130C2">
        <w:rPr>
          <w:rFonts w:ascii="Calibri" w:eastAsia="Times New Roman" w:hAnsi="Calibri" w:cs="Calibri"/>
          <w:color w:val="000000"/>
          <w:lang w:eastAsia="en-GB"/>
        </w:rPr>
        <w:t>B</w:t>
      </w:r>
      <w:r w:rsidRPr="00D130C2">
        <w:rPr>
          <w:rFonts w:ascii="Calibri" w:eastAsia="Times New Roman" w:hAnsi="Calibri" w:cs="Calibri"/>
          <w:color w:val="000000"/>
          <w:lang w:eastAsia="en-GB"/>
        </w:rPr>
        <w:t>oard</w:t>
      </w:r>
      <w:r w:rsidR="000715CA" w:rsidRPr="00D130C2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786A0F" w:rsidRPr="00D130C2">
        <w:rPr>
          <w:rFonts w:ascii="Calibri" w:eastAsia="Times New Roman" w:hAnsi="Calibri" w:cs="Calibri"/>
          <w:color w:val="000000"/>
          <w:lang w:eastAsia="en-GB"/>
        </w:rPr>
        <w:t xml:space="preserve">to </w:t>
      </w:r>
      <w:r w:rsidR="000715CA" w:rsidRPr="00D130C2">
        <w:rPr>
          <w:rFonts w:ascii="Calibri" w:eastAsia="Times New Roman" w:hAnsi="Calibri" w:cs="Calibri"/>
          <w:color w:val="000000"/>
          <w:lang w:eastAsia="en-GB"/>
        </w:rPr>
        <w:t>kee</w:t>
      </w:r>
      <w:r w:rsidRPr="00D130C2">
        <w:rPr>
          <w:rFonts w:ascii="Calibri" w:eastAsia="Times New Roman" w:hAnsi="Calibri" w:cs="Calibri"/>
          <w:color w:val="000000"/>
          <w:lang w:eastAsia="en-GB"/>
        </w:rPr>
        <w:t>p</w:t>
      </w:r>
      <w:r w:rsidR="000715CA" w:rsidRPr="00D130C2">
        <w:rPr>
          <w:rFonts w:ascii="Calibri" w:eastAsia="Times New Roman" w:hAnsi="Calibri" w:cs="Calibri"/>
          <w:color w:val="000000"/>
          <w:lang w:eastAsia="en-GB"/>
        </w:rPr>
        <w:t xml:space="preserve"> an eye on </w:t>
      </w:r>
      <w:r w:rsidRPr="00D130C2">
        <w:rPr>
          <w:rFonts w:ascii="Calibri" w:eastAsia="Times New Roman" w:hAnsi="Calibri" w:cs="Calibri"/>
          <w:color w:val="000000"/>
          <w:lang w:eastAsia="en-GB"/>
        </w:rPr>
        <w:t>NGIS</w:t>
      </w:r>
      <w:r w:rsidR="000715CA" w:rsidRPr="00D130C2">
        <w:rPr>
          <w:rFonts w:ascii="Calibri" w:eastAsia="Times New Roman" w:hAnsi="Calibri" w:cs="Calibri"/>
          <w:color w:val="000000"/>
          <w:lang w:eastAsia="en-GB"/>
        </w:rPr>
        <w:t xml:space="preserve"> development.</w:t>
      </w:r>
    </w:p>
    <w:p w14:paraId="4377B432" w14:textId="1C1DE088" w:rsidR="004B61F5" w:rsidRPr="00F171C9" w:rsidRDefault="000715CA" w:rsidP="00D130C2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 w:rsidRPr="00F171C9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6248B34F" w14:textId="77777777" w:rsidR="0008105E" w:rsidRDefault="00922CCF" w:rsidP="00FC09E6">
      <w:pPr>
        <w:rPr>
          <w:b/>
        </w:rPr>
      </w:pPr>
      <w:r>
        <w:rPr>
          <w:b/>
        </w:rPr>
        <w:t>19-20</w:t>
      </w:r>
      <w:r w:rsidR="00D7197B">
        <w:rPr>
          <w:b/>
        </w:rPr>
        <w:t>/</w:t>
      </w:r>
      <w:r>
        <w:rPr>
          <w:b/>
        </w:rPr>
        <w:t>009</w:t>
      </w:r>
      <w:r w:rsidR="00D36F49">
        <w:rPr>
          <w:b/>
        </w:rPr>
        <w:t>–</w:t>
      </w:r>
      <w:r w:rsidR="00E554CF">
        <w:rPr>
          <w:b/>
        </w:rPr>
        <w:t xml:space="preserve"> </w:t>
      </w:r>
      <w:r>
        <w:rPr>
          <w:b/>
        </w:rPr>
        <w:t>GeL Key Deliverables (MC</w:t>
      </w:r>
      <w:r w:rsidR="00FC09E6">
        <w:rPr>
          <w:b/>
        </w:rPr>
        <w:t>):</w:t>
      </w:r>
      <w:r w:rsidR="009D5FDB">
        <w:rPr>
          <w:b/>
        </w:rPr>
        <w:t xml:space="preserve"> </w:t>
      </w:r>
    </w:p>
    <w:p w14:paraId="1A13D30A" w14:textId="77777777" w:rsidR="004B61F5" w:rsidRPr="004B61F5" w:rsidRDefault="00E119DD" w:rsidP="000E3AF2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It was noted that this item had been discussed at item </w:t>
      </w:r>
      <w:r w:rsidRPr="00E119DD">
        <w:t>19-20/005</w:t>
      </w:r>
      <w:r w:rsidR="00107599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0593EB59" w14:textId="77777777" w:rsidR="00FD2651" w:rsidRDefault="00FD2651" w:rsidP="00FC09E6">
      <w:pPr>
        <w:rPr>
          <w:b/>
        </w:rPr>
      </w:pPr>
    </w:p>
    <w:p w14:paraId="16B8581A" w14:textId="77777777" w:rsidR="004B61F5" w:rsidRDefault="00922CCF" w:rsidP="00FC09E6">
      <w:pPr>
        <w:rPr>
          <w:b/>
        </w:rPr>
      </w:pPr>
      <w:r>
        <w:rPr>
          <w:b/>
        </w:rPr>
        <w:t>19-20</w:t>
      </w:r>
      <w:r w:rsidR="00D7197B">
        <w:rPr>
          <w:b/>
        </w:rPr>
        <w:t>/</w:t>
      </w:r>
      <w:r>
        <w:rPr>
          <w:b/>
        </w:rPr>
        <w:t>010</w:t>
      </w:r>
      <w:r w:rsidR="00C20629">
        <w:rPr>
          <w:b/>
        </w:rPr>
        <w:t xml:space="preserve"> </w:t>
      </w:r>
      <w:r w:rsidR="0000395B">
        <w:rPr>
          <w:b/>
        </w:rPr>
        <w:t>–</w:t>
      </w:r>
      <w:r w:rsidR="00E554CF" w:rsidRPr="00922CCF">
        <w:rPr>
          <w:b/>
        </w:rPr>
        <w:t xml:space="preserve"> </w:t>
      </w:r>
      <w:r w:rsidRPr="00922CCF">
        <w:rPr>
          <w:rFonts w:eastAsia="Calibri"/>
          <w:b/>
        </w:rPr>
        <w:t>Attract and retain the best talent</w:t>
      </w:r>
      <w:r>
        <w:rPr>
          <w:b/>
        </w:rPr>
        <w:t xml:space="preserve"> </w:t>
      </w:r>
      <w:r w:rsidR="00F465BA" w:rsidRPr="006A7700">
        <w:rPr>
          <w:b/>
        </w:rPr>
        <w:t>(</w:t>
      </w:r>
      <w:r>
        <w:rPr>
          <w:b/>
        </w:rPr>
        <w:t>KM</w:t>
      </w:r>
      <w:r w:rsidR="00F465BA" w:rsidRPr="006A7700">
        <w:rPr>
          <w:b/>
        </w:rPr>
        <w:t>):</w:t>
      </w:r>
      <w:r w:rsidR="00F465BA">
        <w:rPr>
          <w:b/>
        </w:rPr>
        <w:t xml:space="preserve"> </w:t>
      </w:r>
    </w:p>
    <w:p w14:paraId="39189BB6" w14:textId="5CAA7316" w:rsidR="00E119DD" w:rsidRPr="00F171C9" w:rsidRDefault="00D130C2" w:rsidP="00E119DD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i/>
          <w:color w:val="000000"/>
          <w:lang w:eastAsia="en-GB"/>
        </w:rPr>
        <w:t xml:space="preserve">Bioinformatics team: </w:t>
      </w:r>
      <w:r w:rsidR="00F171C9">
        <w:rPr>
          <w:rFonts w:ascii="Calibri" w:eastAsia="Times New Roman" w:hAnsi="Calibri" w:cs="Calibri"/>
          <w:color w:val="000000"/>
          <w:lang w:eastAsia="en-GB"/>
        </w:rPr>
        <w:t xml:space="preserve">There was a presentation of how we attract and retain key people in the </w:t>
      </w:r>
      <w:r w:rsidR="00E119DD" w:rsidRPr="00D130C2">
        <w:rPr>
          <w:rFonts w:ascii="Calibri" w:eastAsia="Times New Roman" w:hAnsi="Calibri" w:cs="Calibri"/>
          <w:color w:val="000000"/>
          <w:lang w:eastAsia="en-GB"/>
        </w:rPr>
        <w:t>Bioinformatics Team</w:t>
      </w:r>
      <w:r w:rsidR="00F171C9">
        <w:rPr>
          <w:rFonts w:ascii="Calibri" w:eastAsia="Times New Roman" w:hAnsi="Calibri" w:cs="Calibri"/>
          <w:color w:val="000000"/>
          <w:lang w:eastAsia="en-GB"/>
        </w:rPr>
        <w:t>.</w:t>
      </w:r>
    </w:p>
    <w:p w14:paraId="3D52D4B0" w14:textId="2DB42F7A" w:rsidR="00F675EE" w:rsidRPr="00F171C9" w:rsidRDefault="00F675EE" w:rsidP="00D130C2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 w:rsidRPr="00F171C9">
        <w:rPr>
          <w:rFonts w:ascii="Calibri" w:eastAsia="Times New Roman" w:hAnsi="Calibri" w:cs="Calibri"/>
          <w:i/>
          <w:color w:val="000000"/>
          <w:lang w:eastAsia="en-GB"/>
        </w:rPr>
        <w:t>Target Operating Model</w:t>
      </w:r>
      <w:r w:rsidRPr="00F171C9">
        <w:rPr>
          <w:rFonts w:ascii="Calibri" w:eastAsia="Times New Roman" w:hAnsi="Calibri" w:cs="Calibri"/>
          <w:color w:val="000000"/>
          <w:lang w:eastAsia="en-GB"/>
        </w:rPr>
        <w:t>:</w:t>
      </w:r>
      <w:r w:rsidR="00F171C9" w:rsidRPr="00F171C9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F171C9">
        <w:rPr>
          <w:rFonts w:ascii="Calibri" w:eastAsia="Times New Roman" w:hAnsi="Calibri" w:cs="Calibri"/>
          <w:color w:val="000000"/>
          <w:lang w:eastAsia="en-GB"/>
        </w:rPr>
        <w:t>KM informed the Board that we are now l</w:t>
      </w:r>
      <w:r w:rsidR="00177059" w:rsidRPr="00F171C9">
        <w:rPr>
          <w:rFonts w:ascii="Calibri" w:eastAsia="Times New Roman" w:hAnsi="Calibri" w:cs="Calibri"/>
          <w:color w:val="000000"/>
          <w:lang w:eastAsia="en-GB"/>
        </w:rPr>
        <w:t xml:space="preserve">ooking at </w:t>
      </w:r>
      <w:r w:rsidR="00DE7CC9" w:rsidRPr="00F171C9">
        <w:rPr>
          <w:rFonts w:ascii="Calibri" w:eastAsia="Times New Roman" w:hAnsi="Calibri" w:cs="Calibri"/>
          <w:color w:val="000000"/>
          <w:lang w:eastAsia="en-GB"/>
        </w:rPr>
        <w:t xml:space="preserve">developing </w:t>
      </w:r>
      <w:r w:rsidRPr="00F171C9">
        <w:rPr>
          <w:rFonts w:ascii="Calibri" w:eastAsia="Times New Roman" w:hAnsi="Calibri" w:cs="Calibri"/>
          <w:color w:val="000000"/>
          <w:lang w:eastAsia="en-GB"/>
        </w:rPr>
        <w:t xml:space="preserve">our target </w:t>
      </w:r>
      <w:r w:rsidR="00177059" w:rsidRPr="00F171C9">
        <w:rPr>
          <w:rFonts w:ascii="Calibri" w:eastAsia="Times New Roman" w:hAnsi="Calibri" w:cs="Calibri"/>
          <w:color w:val="000000"/>
          <w:lang w:eastAsia="en-GB"/>
        </w:rPr>
        <w:t>operating model</w:t>
      </w:r>
      <w:r w:rsidR="00DE7CC9" w:rsidRPr="00F171C9">
        <w:rPr>
          <w:rFonts w:ascii="Calibri" w:eastAsia="Times New Roman" w:hAnsi="Calibri" w:cs="Calibri"/>
          <w:color w:val="000000"/>
          <w:lang w:eastAsia="en-GB"/>
        </w:rPr>
        <w:t xml:space="preserve">. </w:t>
      </w:r>
    </w:p>
    <w:p w14:paraId="501A4D43" w14:textId="61946AA9" w:rsidR="00177059" w:rsidRPr="00D130C2" w:rsidRDefault="00177059" w:rsidP="00D130C2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 w:rsidRPr="00D130C2">
        <w:rPr>
          <w:rFonts w:ascii="Calibri" w:eastAsia="Times New Roman" w:hAnsi="Calibri" w:cs="Calibri"/>
          <w:i/>
          <w:color w:val="000000"/>
          <w:lang w:eastAsia="en-GB"/>
        </w:rPr>
        <w:t xml:space="preserve">Accommodation: </w:t>
      </w:r>
      <w:r w:rsidR="00D130C2">
        <w:rPr>
          <w:rFonts w:ascii="Calibri" w:eastAsia="Times New Roman" w:hAnsi="Calibri" w:cs="Calibri"/>
          <w:i/>
          <w:color w:val="000000"/>
          <w:lang w:eastAsia="en-GB"/>
        </w:rPr>
        <w:t>T</w:t>
      </w:r>
      <w:r w:rsidR="00F171C9" w:rsidRPr="00D130C2">
        <w:rPr>
          <w:rFonts w:ascii="Calibri" w:eastAsia="Times New Roman" w:hAnsi="Calibri" w:cs="Calibri"/>
          <w:color w:val="000000"/>
          <w:lang w:eastAsia="en-GB"/>
        </w:rPr>
        <w:t xml:space="preserve">here was a discussion of where we are in our search for accommodation.  </w:t>
      </w:r>
      <w:r w:rsidRPr="00D130C2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1C12DA90" w14:textId="77777777" w:rsidR="00D74E25" w:rsidRPr="00F675EE" w:rsidRDefault="00D74E25" w:rsidP="00F675EE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color w:val="000000"/>
          <w:lang w:eastAsia="en-GB"/>
        </w:rPr>
      </w:pPr>
    </w:p>
    <w:p w14:paraId="1A577AEA" w14:textId="77777777" w:rsidR="009D5FDB" w:rsidRPr="009D5FDB" w:rsidRDefault="00922CCF" w:rsidP="004A4B80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b/>
        </w:rPr>
        <w:t>19-20</w:t>
      </w:r>
      <w:r w:rsidR="00A966F9">
        <w:rPr>
          <w:b/>
        </w:rPr>
        <w:t>/</w:t>
      </w:r>
      <w:r>
        <w:rPr>
          <w:b/>
        </w:rPr>
        <w:t>011</w:t>
      </w:r>
      <w:r w:rsidR="00E554CF">
        <w:rPr>
          <w:b/>
        </w:rPr>
        <w:t xml:space="preserve">- </w:t>
      </w:r>
      <w:r w:rsidR="001E69B3" w:rsidRPr="009669F2">
        <w:rPr>
          <w:b/>
        </w:rPr>
        <w:t>Any Other Business</w:t>
      </w:r>
      <w:r w:rsidR="00BB1AD3" w:rsidRPr="009669F2">
        <w:rPr>
          <w:b/>
        </w:rPr>
        <w:t>:</w:t>
      </w:r>
      <w:r w:rsidR="0024558E" w:rsidRPr="009669F2">
        <w:rPr>
          <w:b/>
        </w:rPr>
        <w:t xml:space="preserve"> </w:t>
      </w:r>
      <w:r w:rsidR="00E62C18" w:rsidRPr="009669F2">
        <w:rPr>
          <w:b/>
        </w:rPr>
        <w:t xml:space="preserve"> </w:t>
      </w:r>
      <w:r w:rsidR="009D5FDB" w:rsidRPr="009D5FD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4B61F5">
        <w:rPr>
          <w:rFonts w:ascii="Calibri" w:hAnsi="Calibri" w:cs="Calibri"/>
          <w:color w:val="000000"/>
        </w:rPr>
        <w:t xml:space="preserve">  </w:t>
      </w:r>
    </w:p>
    <w:p w14:paraId="087C436F" w14:textId="47E8B241" w:rsidR="00177059" w:rsidRPr="00D130C2" w:rsidRDefault="00F675EE" w:rsidP="00D130C2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 w:rsidRPr="00D130C2">
        <w:rPr>
          <w:rFonts w:ascii="Calibri" w:eastAsia="Times New Roman" w:hAnsi="Calibri" w:cs="Calibri"/>
          <w:i/>
          <w:color w:val="000000"/>
          <w:lang w:eastAsia="en-GB"/>
        </w:rPr>
        <w:t>Away Day</w:t>
      </w:r>
      <w:r w:rsidR="00D130C2" w:rsidRPr="00D130C2">
        <w:rPr>
          <w:rFonts w:ascii="Calibri" w:eastAsia="Times New Roman" w:hAnsi="Calibri" w:cs="Calibri"/>
          <w:i/>
          <w:color w:val="000000"/>
          <w:lang w:eastAsia="en-GB"/>
        </w:rPr>
        <w:t xml:space="preserve">: </w:t>
      </w:r>
      <w:r w:rsidR="00F171C9" w:rsidRPr="00D130C2">
        <w:rPr>
          <w:rFonts w:ascii="Calibri" w:eastAsia="Times New Roman" w:hAnsi="Calibri" w:cs="Calibri"/>
          <w:color w:val="000000"/>
          <w:lang w:eastAsia="en-GB"/>
        </w:rPr>
        <w:t>There was a discussion of the programme for the Away Day</w:t>
      </w:r>
      <w:r w:rsidR="00177059" w:rsidRPr="00D130C2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351133C8" w14:textId="11151375" w:rsidR="00177059" w:rsidRPr="00D130C2" w:rsidRDefault="00ED65B6" w:rsidP="00D130C2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 w:rsidRPr="00D130C2">
        <w:rPr>
          <w:rFonts w:ascii="Calibri" w:eastAsia="Times New Roman" w:hAnsi="Calibri" w:cs="Calibri"/>
          <w:i/>
          <w:color w:val="000000"/>
          <w:lang w:eastAsia="en-GB"/>
        </w:rPr>
        <w:t>Celebration Events</w:t>
      </w:r>
      <w:r w:rsidR="00D130C2" w:rsidRPr="00D130C2">
        <w:rPr>
          <w:rFonts w:ascii="Calibri" w:eastAsia="Times New Roman" w:hAnsi="Calibri" w:cs="Calibri"/>
          <w:i/>
          <w:color w:val="000000"/>
          <w:lang w:eastAsia="en-GB"/>
        </w:rPr>
        <w:t xml:space="preserve">: </w:t>
      </w:r>
      <w:r w:rsidR="00F171C9" w:rsidRPr="00D130C2">
        <w:rPr>
          <w:rFonts w:ascii="Calibri" w:eastAsia="Times New Roman" w:hAnsi="Calibri" w:cs="Calibri"/>
          <w:color w:val="000000"/>
          <w:lang w:eastAsia="en-GB"/>
        </w:rPr>
        <w:t>It was agreed that w</w:t>
      </w:r>
      <w:r w:rsidRPr="00D130C2">
        <w:rPr>
          <w:rFonts w:ascii="Calibri" w:eastAsia="Times New Roman" w:hAnsi="Calibri" w:cs="Calibri"/>
          <w:color w:val="000000"/>
          <w:lang w:eastAsia="en-GB"/>
        </w:rPr>
        <w:t>e will m</w:t>
      </w:r>
      <w:r w:rsidR="00177059" w:rsidRPr="00D130C2">
        <w:rPr>
          <w:rFonts w:ascii="Calibri" w:eastAsia="Times New Roman" w:hAnsi="Calibri" w:cs="Calibri"/>
          <w:color w:val="000000"/>
          <w:lang w:eastAsia="en-GB"/>
        </w:rPr>
        <w:t>ove the celebration events regionally</w:t>
      </w:r>
      <w:r w:rsidRPr="00D130C2">
        <w:rPr>
          <w:rFonts w:ascii="Calibri" w:eastAsia="Times New Roman" w:hAnsi="Calibri" w:cs="Calibri"/>
          <w:color w:val="000000"/>
          <w:lang w:eastAsia="en-GB"/>
        </w:rPr>
        <w:t xml:space="preserve"> as we s</w:t>
      </w:r>
      <w:r w:rsidR="00177059" w:rsidRPr="00D130C2">
        <w:rPr>
          <w:rFonts w:ascii="Calibri" w:eastAsia="Times New Roman" w:hAnsi="Calibri" w:cs="Calibri"/>
          <w:color w:val="000000"/>
          <w:lang w:eastAsia="en-GB"/>
        </w:rPr>
        <w:t xml:space="preserve">houldn't ask everyone to come to </w:t>
      </w:r>
      <w:r w:rsidRPr="00D130C2">
        <w:rPr>
          <w:rFonts w:ascii="Calibri" w:eastAsia="Times New Roman" w:hAnsi="Calibri" w:cs="Calibri"/>
          <w:color w:val="000000"/>
          <w:lang w:eastAsia="en-GB"/>
        </w:rPr>
        <w:t>London</w:t>
      </w:r>
      <w:r w:rsidR="00177059" w:rsidRPr="00D130C2">
        <w:rPr>
          <w:rFonts w:ascii="Calibri" w:eastAsia="Times New Roman" w:hAnsi="Calibri" w:cs="Calibri"/>
          <w:color w:val="000000"/>
          <w:lang w:eastAsia="en-GB"/>
        </w:rPr>
        <w:t xml:space="preserve">. </w:t>
      </w:r>
      <w:r w:rsidRPr="00D130C2">
        <w:rPr>
          <w:rFonts w:ascii="Calibri" w:eastAsia="Times New Roman" w:hAnsi="Calibri" w:cs="Calibri"/>
          <w:color w:val="000000"/>
          <w:lang w:eastAsia="en-GB"/>
        </w:rPr>
        <w:t xml:space="preserve">We are now aiming for September.  </w:t>
      </w:r>
    </w:p>
    <w:p w14:paraId="70983542" w14:textId="77777777" w:rsidR="00D130C2" w:rsidRDefault="00D130C2" w:rsidP="008D3C4A">
      <w:pPr>
        <w:rPr>
          <w:rFonts w:ascii="Calibri" w:eastAsia="Times New Roman" w:hAnsi="Calibri" w:cs="Calibri"/>
          <w:lang w:eastAsia="en-GB"/>
        </w:rPr>
      </w:pPr>
    </w:p>
    <w:p w14:paraId="3D7B4066" w14:textId="77777777" w:rsidR="007077AD" w:rsidRDefault="007077AD" w:rsidP="008D3C4A">
      <w:pPr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lastRenderedPageBreak/>
        <w:t>[</w:t>
      </w:r>
      <w:r w:rsidRPr="008B4F12">
        <w:rPr>
          <w:rFonts w:ascii="Calibri" w:eastAsia="Times New Roman" w:hAnsi="Calibri" w:cs="Calibri"/>
          <w:i/>
          <w:lang w:eastAsia="en-GB"/>
        </w:rPr>
        <w:t xml:space="preserve">The executive team other than </w:t>
      </w:r>
      <w:r w:rsidR="00C50713" w:rsidRPr="008B4F12">
        <w:rPr>
          <w:rFonts w:ascii="Calibri" w:eastAsia="Times New Roman" w:hAnsi="Calibri" w:cs="Calibri"/>
          <w:i/>
          <w:lang w:eastAsia="en-GB"/>
        </w:rPr>
        <w:t>KM</w:t>
      </w:r>
      <w:r w:rsidRPr="008B4F12">
        <w:rPr>
          <w:rFonts w:ascii="Calibri" w:eastAsia="Times New Roman" w:hAnsi="Calibri" w:cs="Calibri"/>
          <w:i/>
          <w:lang w:eastAsia="en-GB"/>
        </w:rPr>
        <w:t xml:space="preserve"> </w:t>
      </w:r>
      <w:r w:rsidR="00C50713" w:rsidRPr="008B4F12">
        <w:rPr>
          <w:rFonts w:ascii="Calibri" w:eastAsia="Times New Roman" w:hAnsi="Calibri" w:cs="Calibri"/>
          <w:i/>
          <w:lang w:eastAsia="en-GB"/>
        </w:rPr>
        <w:t>l</w:t>
      </w:r>
      <w:r w:rsidRPr="008B4F12">
        <w:rPr>
          <w:rFonts w:ascii="Calibri" w:eastAsia="Times New Roman" w:hAnsi="Calibri" w:cs="Calibri"/>
          <w:i/>
          <w:lang w:eastAsia="en-GB"/>
        </w:rPr>
        <w:t>eft the meeting</w:t>
      </w:r>
      <w:r w:rsidR="008D3C4A" w:rsidRPr="008B4F12">
        <w:rPr>
          <w:rFonts w:ascii="Calibri" w:eastAsia="Times New Roman" w:hAnsi="Calibri" w:cs="Calibri"/>
          <w:i/>
          <w:lang w:eastAsia="en-GB"/>
        </w:rPr>
        <w:t xml:space="preserve">.  </w:t>
      </w:r>
      <w:r w:rsidR="00ED65B6">
        <w:rPr>
          <w:rFonts w:ascii="Calibri" w:eastAsia="Times New Roman" w:hAnsi="Calibri" w:cs="Calibri"/>
          <w:i/>
          <w:lang w:eastAsia="en-GB"/>
        </w:rPr>
        <w:t xml:space="preserve">Representatives </w:t>
      </w:r>
      <w:r w:rsidR="00C50713" w:rsidRPr="008B4F12">
        <w:rPr>
          <w:rFonts w:ascii="Calibri" w:eastAsia="Times New Roman" w:hAnsi="Calibri" w:cs="Calibri"/>
          <w:i/>
          <w:lang w:eastAsia="en-GB"/>
        </w:rPr>
        <w:t>from Russell Reynolds joined the meeting</w:t>
      </w:r>
      <w:r>
        <w:rPr>
          <w:rFonts w:ascii="Calibri" w:eastAsia="Times New Roman" w:hAnsi="Calibri" w:cs="Calibri"/>
          <w:lang w:eastAsia="en-GB"/>
        </w:rPr>
        <w:t>].</w:t>
      </w:r>
    </w:p>
    <w:p w14:paraId="232E573F" w14:textId="72793B1E" w:rsidR="00ED65B6" w:rsidRPr="00ED65B6" w:rsidRDefault="00922CCF" w:rsidP="00BF63E5">
      <w:r>
        <w:rPr>
          <w:b/>
        </w:rPr>
        <w:t>19-20</w:t>
      </w:r>
      <w:r w:rsidR="007077AD" w:rsidRPr="007077AD">
        <w:rPr>
          <w:rFonts w:ascii="Calibri" w:eastAsia="Times New Roman" w:hAnsi="Calibri" w:cs="Calibri"/>
          <w:b/>
          <w:lang w:eastAsia="en-GB"/>
        </w:rPr>
        <w:t>/</w:t>
      </w:r>
      <w:r>
        <w:rPr>
          <w:rFonts w:ascii="Calibri" w:eastAsia="Times New Roman" w:hAnsi="Calibri" w:cs="Calibri"/>
          <w:b/>
          <w:lang w:eastAsia="en-GB"/>
        </w:rPr>
        <w:t>012</w:t>
      </w:r>
      <w:r w:rsidR="007077AD">
        <w:rPr>
          <w:rFonts w:ascii="Calibri" w:eastAsia="Times New Roman" w:hAnsi="Calibri" w:cs="Calibri"/>
          <w:b/>
          <w:lang w:eastAsia="en-GB"/>
        </w:rPr>
        <w:t xml:space="preserve"> – Directors only discussion</w:t>
      </w:r>
      <w:r w:rsidR="001453FF">
        <w:rPr>
          <w:rFonts w:ascii="Calibri" w:eastAsia="Times New Roman" w:hAnsi="Calibri" w:cs="Calibri"/>
          <w:b/>
          <w:lang w:eastAsia="en-GB"/>
        </w:rPr>
        <w:t xml:space="preserve"> (JS)</w:t>
      </w:r>
      <w:r w:rsidR="00CA286C">
        <w:rPr>
          <w:rFonts w:ascii="Calibri" w:eastAsia="Times New Roman" w:hAnsi="Calibri" w:cs="Calibri"/>
          <w:b/>
          <w:lang w:eastAsia="en-GB"/>
        </w:rPr>
        <w:t xml:space="preserve">: </w:t>
      </w:r>
      <w:r w:rsidR="00ED65B6">
        <w:t xml:space="preserve">[This discussion was not </w:t>
      </w:r>
      <w:proofErr w:type="spellStart"/>
      <w:r w:rsidR="00ED65B6">
        <w:t>minuted</w:t>
      </w:r>
      <w:proofErr w:type="spellEnd"/>
      <w:r w:rsidR="00ED65B6">
        <w:t xml:space="preserve">].  </w:t>
      </w:r>
    </w:p>
    <w:p w14:paraId="43D5E1FB" w14:textId="77777777" w:rsidR="00B8524C" w:rsidRDefault="00922CCF" w:rsidP="00BF63E5">
      <w:pPr>
        <w:rPr>
          <w:b/>
        </w:rPr>
      </w:pPr>
      <w:r>
        <w:rPr>
          <w:b/>
        </w:rPr>
        <w:t>19-20</w:t>
      </w:r>
      <w:r w:rsidR="00D7197B">
        <w:rPr>
          <w:b/>
        </w:rPr>
        <w:t>/</w:t>
      </w:r>
      <w:r>
        <w:rPr>
          <w:b/>
        </w:rPr>
        <w:t>013</w:t>
      </w:r>
      <w:r w:rsidR="00E554CF">
        <w:rPr>
          <w:b/>
        </w:rPr>
        <w:t>-</w:t>
      </w:r>
      <w:r w:rsidR="00E554CF" w:rsidRPr="007E0D78">
        <w:t xml:space="preserve"> </w:t>
      </w:r>
      <w:r w:rsidR="001E69B3" w:rsidRPr="007E0D78">
        <w:t>Date, Time and Agenda for Next Meeting</w:t>
      </w:r>
      <w:r w:rsidR="001453FF" w:rsidRPr="007E0D78">
        <w:t xml:space="preserve">: </w:t>
      </w:r>
      <w:r w:rsidR="001E69B3" w:rsidRPr="007E0D78">
        <w:t xml:space="preserve">IT WAS NOTED that the next Board meeting would be held on </w:t>
      </w:r>
      <w:r w:rsidR="00E44B05" w:rsidRPr="006E6EA8">
        <w:rPr>
          <w:b/>
        </w:rPr>
        <w:t>Tues</w:t>
      </w:r>
      <w:r w:rsidR="00BA4B24" w:rsidRPr="006E6EA8">
        <w:rPr>
          <w:b/>
        </w:rPr>
        <w:t xml:space="preserve">day </w:t>
      </w:r>
      <w:r>
        <w:rPr>
          <w:b/>
        </w:rPr>
        <w:t>16 July</w:t>
      </w:r>
      <w:r w:rsidR="005B2E72" w:rsidRPr="006E6EA8">
        <w:rPr>
          <w:b/>
        </w:rPr>
        <w:t xml:space="preserve"> </w:t>
      </w:r>
      <w:r w:rsidR="00BC5D76" w:rsidRPr="006E6EA8">
        <w:rPr>
          <w:b/>
        </w:rPr>
        <w:t>201</w:t>
      </w:r>
      <w:r w:rsidR="005B2E72" w:rsidRPr="006E6EA8">
        <w:rPr>
          <w:b/>
        </w:rPr>
        <w:t>9</w:t>
      </w:r>
      <w:r w:rsidR="00BD1B70" w:rsidRPr="007E0D78">
        <w:t xml:space="preserve"> </w:t>
      </w:r>
      <w:r w:rsidR="00222569" w:rsidRPr="007E0D78">
        <w:t>between 1</w:t>
      </w:r>
      <w:r w:rsidR="003F5AA4" w:rsidRPr="007E0D78">
        <w:t>4.00</w:t>
      </w:r>
      <w:r w:rsidR="001E69B3" w:rsidRPr="007E0D78">
        <w:t xml:space="preserve"> – </w:t>
      </w:r>
      <w:r w:rsidR="007C2878" w:rsidRPr="007E0D78">
        <w:t>1</w:t>
      </w:r>
      <w:r w:rsidR="003F5AA4" w:rsidRPr="007E0D78">
        <w:t>7.00</w:t>
      </w:r>
      <w:r w:rsidR="006D3811" w:rsidRPr="007E0D78">
        <w:t xml:space="preserve"> </w:t>
      </w:r>
      <w:r w:rsidR="001E69B3" w:rsidRPr="007E0D78">
        <w:t xml:space="preserve">at Genomics England </w:t>
      </w:r>
      <w:r w:rsidR="00621F9F" w:rsidRPr="007E0D78">
        <w:t>at</w:t>
      </w:r>
      <w:r w:rsidR="009024EC" w:rsidRPr="007E0D78">
        <w:t xml:space="preserve"> Carthusian Street</w:t>
      </w:r>
      <w:r w:rsidR="001E69B3" w:rsidRPr="007E0D78">
        <w:t>.</w:t>
      </w:r>
    </w:p>
    <w:p w14:paraId="7F4B28B4" w14:textId="77777777" w:rsidR="001E69B3" w:rsidRPr="00BF3D86" w:rsidRDefault="001E69B3" w:rsidP="00BF63E5">
      <w:r w:rsidRPr="009669F2">
        <w:rPr>
          <w:b/>
        </w:rPr>
        <w:t xml:space="preserve">Close:  The meeting closed at </w:t>
      </w:r>
      <w:r w:rsidR="00B103A3">
        <w:rPr>
          <w:b/>
        </w:rPr>
        <w:t>1</w:t>
      </w:r>
      <w:r w:rsidR="00195238">
        <w:rPr>
          <w:b/>
        </w:rPr>
        <w:t>71</w:t>
      </w:r>
      <w:r w:rsidR="00024B62">
        <w:rPr>
          <w:b/>
        </w:rPr>
        <w:t>0</w:t>
      </w:r>
      <w:r w:rsidRPr="00BF3D86">
        <w:t>.</w:t>
      </w:r>
    </w:p>
    <w:p w14:paraId="01658F62" w14:textId="77777777" w:rsidR="005803A3" w:rsidRPr="00BF3D86" w:rsidRDefault="005803A3" w:rsidP="00BF63E5"/>
    <w:p w14:paraId="303A5E2C" w14:textId="77777777" w:rsidR="005803A3" w:rsidRPr="00BF3D86" w:rsidRDefault="005803A3" w:rsidP="00BF63E5">
      <w:r w:rsidRPr="00BF3D86">
        <w:t>………………………………………………….</w:t>
      </w:r>
      <w:r w:rsidRPr="00BF3D86">
        <w:tab/>
      </w:r>
      <w:r w:rsidRPr="00BF3D86">
        <w:tab/>
      </w:r>
      <w:r w:rsidRPr="00BF3D86">
        <w:tab/>
        <w:t>……………………</w:t>
      </w:r>
      <w:r w:rsidR="00C21CED">
        <w:t>………………………………..</w:t>
      </w:r>
    </w:p>
    <w:p w14:paraId="4A3B80F9" w14:textId="77777777" w:rsidR="005803A3" w:rsidRPr="00BF3D86" w:rsidRDefault="005803A3" w:rsidP="00BF63E5">
      <w:r w:rsidRPr="00BF3D86">
        <w:t>Signed</w:t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  <w:t>Dated</w:t>
      </w:r>
    </w:p>
    <w:sectPr w:rsidR="005803A3" w:rsidRPr="00BF3D86" w:rsidSect="00BC2AB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A8A5F" w14:textId="77777777" w:rsidR="0016252C" w:rsidRDefault="0016252C" w:rsidP="00E94AF3">
      <w:pPr>
        <w:spacing w:after="0" w:line="240" w:lineRule="auto"/>
      </w:pPr>
      <w:r>
        <w:separator/>
      </w:r>
    </w:p>
  </w:endnote>
  <w:endnote w:type="continuationSeparator" w:id="0">
    <w:p w14:paraId="5C0527DC" w14:textId="77777777" w:rsidR="0016252C" w:rsidRDefault="0016252C" w:rsidP="00E9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893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FE928" w14:textId="77777777" w:rsidR="000715CA" w:rsidRDefault="000715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1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EB07BDF" w14:textId="77777777" w:rsidR="000715CA" w:rsidRDefault="000715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15D30" w14:textId="77777777" w:rsidR="0016252C" w:rsidRDefault="0016252C" w:rsidP="00E94AF3">
      <w:pPr>
        <w:spacing w:after="0" w:line="240" w:lineRule="auto"/>
      </w:pPr>
      <w:r>
        <w:separator/>
      </w:r>
    </w:p>
  </w:footnote>
  <w:footnote w:type="continuationSeparator" w:id="0">
    <w:p w14:paraId="633A6CFE" w14:textId="77777777" w:rsidR="0016252C" w:rsidRDefault="0016252C" w:rsidP="00E94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B72"/>
    <w:multiLevelType w:val="multilevel"/>
    <w:tmpl w:val="7DAA7AB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90429"/>
    <w:multiLevelType w:val="multilevel"/>
    <w:tmpl w:val="B39285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A1341"/>
    <w:multiLevelType w:val="multilevel"/>
    <w:tmpl w:val="CF9E5FE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75D06"/>
    <w:multiLevelType w:val="hybridMultilevel"/>
    <w:tmpl w:val="D33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0115B"/>
    <w:multiLevelType w:val="multilevel"/>
    <w:tmpl w:val="1DDCF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D2AE4"/>
    <w:multiLevelType w:val="multilevel"/>
    <w:tmpl w:val="50DA27C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FD15A6"/>
    <w:multiLevelType w:val="multilevel"/>
    <w:tmpl w:val="4AB8FF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A2133"/>
    <w:multiLevelType w:val="multilevel"/>
    <w:tmpl w:val="C6CAAD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113019"/>
    <w:multiLevelType w:val="multilevel"/>
    <w:tmpl w:val="B2C0006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505BDC"/>
    <w:multiLevelType w:val="hybridMultilevel"/>
    <w:tmpl w:val="7CE6046A"/>
    <w:lvl w:ilvl="0" w:tplc="08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0" w15:restartNumberingAfterBreak="0">
    <w:nsid w:val="5E6C1419"/>
    <w:multiLevelType w:val="multilevel"/>
    <w:tmpl w:val="8E1C2C0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BE5921"/>
    <w:multiLevelType w:val="multilevel"/>
    <w:tmpl w:val="09A697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B9499B"/>
    <w:multiLevelType w:val="multilevel"/>
    <w:tmpl w:val="0C4C16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A74C48"/>
    <w:multiLevelType w:val="hybridMultilevel"/>
    <w:tmpl w:val="0B54E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60D83"/>
    <w:multiLevelType w:val="multilevel"/>
    <w:tmpl w:val="28824D4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1E737E"/>
    <w:multiLevelType w:val="multilevel"/>
    <w:tmpl w:val="E59AC2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  <w:lvlOverride w:ilvl="0">
      <w:startOverride w:val="1"/>
    </w:lvlOverride>
  </w:num>
  <w:num w:numId="3">
    <w:abstractNumId w:val="5"/>
    <w:lvlOverride w:ilvl="0"/>
    <w:lvlOverride w:ilvl="1">
      <w:startOverride w:val="1"/>
    </w:lvlOverride>
  </w:num>
  <w:num w:numId="4">
    <w:abstractNumId w:val="5"/>
    <w:lvlOverride w:ilvl="0"/>
    <w:lvlOverride w:ilvl="1">
      <w:startOverride w:val="1"/>
    </w:lvlOverride>
  </w:num>
  <w:num w:numId="5">
    <w:abstractNumId w:val="14"/>
    <w:lvlOverride w:ilvl="0">
      <w:startOverride w:val="1"/>
    </w:lvlOverride>
  </w:num>
  <w:num w:numId="6">
    <w:abstractNumId w:val="14"/>
    <w:lvlOverride w:ilvl="0"/>
    <w:lvlOverride w:ilvl="1">
      <w:startOverride w:val="1"/>
    </w:lvlOverride>
  </w:num>
  <w:num w:numId="7">
    <w:abstractNumId w:val="14"/>
    <w:lvlOverride w:ilvl="0"/>
    <w:lvlOverride w:ilvl="1"/>
    <w:lvlOverride w:ilvl="2">
      <w:startOverride w:val="1"/>
    </w:lvlOverride>
  </w:num>
  <w:num w:numId="8">
    <w:abstractNumId w:val="14"/>
    <w:lvlOverride w:ilvl="0"/>
    <w:lvlOverride w:ilvl="1"/>
    <w:lvlOverride w:ilvl="2">
      <w:startOverride w:val="1"/>
    </w:lvlOverride>
  </w:num>
  <w:num w:numId="9">
    <w:abstractNumId w:val="14"/>
    <w:lvlOverride w:ilvl="0"/>
    <w:lvlOverride w:ilvl="1"/>
    <w:lvlOverride w:ilvl="2">
      <w:startOverride w:val="1"/>
    </w:lvlOverride>
  </w:num>
  <w:num w:numId="10">
    <w:abstractNumId w:val="14"/>
    <w:lvlOverride w:ilvl="0"/>
    <w:lvlOverride w:ilvl="1"/>
    <w:lvlOverride w:ilvl="2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/>
    <w:lvlOverride w:ilvl="1">
      <w:startOverride w:val="1"/>
    </w:lvlOverride>
  </w:num>
  <w:num w:numId="13">
    <w:abstractNumId w:val="8"/>
    <w:lvlOverride w:ilvl="0"/>
    <w:lvlOverride w:ilvl="1">
      <w:startOverride w:val="1"/>
    </w:lvlOverride>
  </w:num>
  <w:num w:numId="14">
    <w:abstractNumId w:val="8"/>
    <w:lvlOverride w:ilvl="0"/>
    <w:lvlOverride w:ilvl="1"/>
    <w:lvlOverride w:ilvl="2">
      <w:startOverride w:val="1"/>
    </w:lvlOverride>
  </w:num>
  <w:num w:numId="15">
    <w:abstractNumId w:val="8"/>
    <w:lvlOverride w:ilvl="0"/>
    <w:lvlOverride w:ilvl="1">
      <w:startOverride w:val="1"/>
    </w:lvlOverride>
    <w:lvlOverride w:ilvl="2"/>
  </w:num>
  <w:num w:numId="16">
    <w:abstractNumId w:val="9"/>
  </w:num>
  <w:num w:numId="17">
    <w:abstractNumId w:val="15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/>
    <w:lvlOverride w:ilvl="1">
      <w:startOverride w:val="1"/>
    </w:lvlOverride>
  </w:num>
  <w:num w:numId="20">
    <w:abstractNumId w:val="12"/>
    <w:lvlOverride w:ilvl="0"/>
    <w:lvlOverride w:ilvl="1">
      <w:startOverride w:val="1"/>
    </w:lvlOverride>
  </w:num>
  <w:num w:numId="21">
    <w:abstractNumId w:val="4"/>
    <w:lvlOverride w:ilvl="0">
      <w:startOverride w:val="1"/>
    </w:lvlOverride>
  </w:num>
  <w:num w:numId="22">
    <w:abstractNumId w:val="3"/>
  </w:num>
  <w:num w:numId="23">
    <w:abstractNumId w:val="0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/>
    <w:lvlOverride w:ilvl="1">
      <w:startOverride w:val="1"/>
    </w:lvlOverride>
  </w:num>
  <w:num w:numId="26">
    <w:abstractNumId w:val="2"/>
    <w:lvlOverride w:ilvl="0"/>
    <w:lvlOverride w:ilvl="1">
      <w:startOverride w:val="1"/>
    </w:lvlOverride>
  </w:num>
  <w:num w:numId="27">
    <w:abstractNumId w:val="7"/>
    <w:lvlOverride w:ilvl="0">
      <w:startOverride w:val="2"/>
    </w:lvlOverride>
  </w:num>
  <w:num w:numId="28">
    <w:abstractNumId w:val="7"/>
    <w:lvlOverride w:ilvl="0"/>
    <w:lvlOverride w:ilvl="1">
      <w:startOverride w:val="1"/>
    </w:lvlOverride>
  </w:num>
  <w:num w:numId="29">
    <w:abstractNumId w:val="10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/>
    <w:lvlOverride w:ilvl="1">
      <w:startOverride w:val="1"/>
    </w:lvlOverride>
  </w:num>
  <w:num w:numId="32">
    <w:abstractNumId w:val="6"/>
    <w:lvlOverride w:ilvl="0">
      <w:startOverride w:val="1"/>
    </w:lvlOverride>
  </w:num>
  <w:num w:numId="33">
    <w:abstractNumId w:val="1"/>
    <w:lvlOverride w:ilvl="0">
      <w:startOverride w:val="2"/>
    </w:lvlOverride>
  </w:num>
  <w:num w:numId="34">
    <w:abstractNumId w:val="1"/>
    <w:lvlOverride w:ilvl="0"/>
    <w:lvlOverride w:ilvl="1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03"/>
    <w:rsid w:val="00002FC7"/>
    <w:rsid w:val="0000395B"/>
    <w:rsid w:val="00003B4F"/>
    <w:rsid w:val="00005884"/>
    <w:rsid w:val="00006A5C"/>
    <w:rsid w:val="000075C8"/>
    <w:rsid w:val="0001126A"/>
    <w:rsid w:val="00012EA1"/>
    <w:rsid w:val="00015A0A"/>
    <w:rsid w:val="00016149"/>
    <w:rsid w:val="00017159"/>
    <w:rsid w:val="00017FB2"/>
    <w:rsid w:val="00024594"/>
    <w:rsid w:val="00024B62"/>
    <w:rsid w:val="0002654B"/>
    <w:rsid w:val="00026A8F"/>
    <w:rsid w:val="00027D2A"/>
    <w:rsid w:val="00031335"/>
    <w:rsid w:val="000322B2"/>
    <w:rsid w:val="00032768"/>
    <w:rsid w:val="00032F39"/>
    <w:rsid w:val="00034FC2"/>
    <w:rsid w:val="00035E9E"/>
    <w:rsid w:val="00036837"/>
    <w:rsid w:val="00036EFD"/>
    <w:rsid w:val="0003747E"/>
    <w:rsid w:val="00037BA2"/>
    <w:rsid w:val="00040534"/>
    <w:rsid w:val="00041C1A"/>
    <w:rsid w:val="00043F87"/>
    <w:rsid w:val="00044A12"/>
    <w:rsid w:val="00044F01"/>
    <w:rsid w:val="00045EB6"/>
    <w:rsid w:val="00050191"/>
    <w:rsid w:val="00051FA2"/>
    <w:rsid w:val="00052EB9"/>
    <w:rsid w:val="000538E9"/>
    <w:rsid w:val="0005704E"/>
    <w:rsid w:val="000578B9"/>
    <w:rsid w:val="00062C23"/>
    <w:rsid w:val="00062F62"/>
    <w:rsid w:val="00063907"/>
    <w:rsid w:val="00063DD3"/>
    <w:rsid w:val="00065034"/>
    <w:rsid w:val="000662C2"/>
    <w:rsid w:val="000715CA"/>
    <w:rsid w:val="00072FB2"/>
    <w:rsid w:val="00073683"/>
    <w:rsid w:val="000748CE"/>
    <w:rsid w:val="0008105E"/>
    <w:rsid w:val="0008317C"/>
    <w:rsid w:val="00083614"/>
    <w:rsid w:val="00086498"/>
    <w:rsid w:val="00087A84"/>
    <w:rsid w:val="00087DC2"/>
    <w:rsid w:val="00093F35"/>
    <w:rsid w:val="000955F9"/>
    <w:rsid w:val="00096591"/>
    <w:rsid w:val="000965F7"/>
    <w:rsid w:val="000A0C28"/>
    <w:rsid w:val="000A178E"/>
    <w:rsid w:val="000A1AE1"/>
    <w:rsid w:val="000A1F7A"/>
    <w:rsid w:val="000A5970"/>
    <w:rsid w:val="000A6348"/>
    <w:rsid w:val="000A7673"/>
    <w:rsid w:val="000B07C7"/>
    <w:rsid w:val="000B2834"/>
    <w:rsid w:val="000B374F"/>
    <w:rsid w:val="000B691B"/>
    <w:rsid w:val="000C08F6"/>
    <w:rsid w:val="000C2493"/>
    <w:rsid w:val="000C68EB"/>
    <w:rsid w:val="000C6AC0"/>
    <w:rsid w:val="000C6F1D"/>
    <w:rsid w:val="000D0920"/>
    <w:rsid w:val="000D0FC2"/>
    <w:rsid w:val="000D6BFF"/>
    <w:rsid w:val="000D6EFB"/>
    <w:rsid w:val="000D7B57"/>
    <w:rsid w:val="000E2220"/>
    <w:rsid w:val="000E224C"/>
    <w:rsid w:val="000E2537"/>
    <w:rsid w:val="000E3AF2"/>
    <w:rsid w:val="000E44D0"/>
    <w:rsid w:val="000E4D3A"/>
    <w:rsid w:val="000E5A93"/>
    <w:rsid w:val="000E5B0B"/>
    <w:rsid w:val="000E70F5"/>
    <w:rsid w:val="000E7D97"/>
    <w:rsid w:val="000F0B7F"/>
    <w:rsid w:val="000F0F85"/>
    <w:rsid w:val="000F36F8"/>
    <w:rsid w:val="000F3A44"/>
    <w:rsid w:val="000F3B39"/>
    <w:rsid w:val="000F3C06"/>
    <w:rsid w:val="000F54FF"/>
    <w:rsid w:val="000F5695"/>
    <w:rsid w:val="00100D43"/>
    <w:rsid w:val="00101B33"/>
    <w:rsid w:val="00102723"/>
    <w:rsid w:val="00102FBE"/>
    <w:rsid w:val="00103ABB"/>
    <w:rsid w:val="00103CAD"/>
    <w:rsid w:val="001043CD"/>
    <w:rsid w:val="00105322"/>
    <w:rsid w:val="00105587"/>
    <w:rsid w:val="001073C3"/>
    <w:rsid w:val="00107510"/>
    <w:rsid w:val="00107599"/>
    <w:rsid w:val="0011113B"/>
    <w:rsid w:val="0011474E"/>
    <w:rsid w:val="00114CFC"/>
    <w:rsid w:val="0011520B"/>
    <w:rsid w:val="00115613"/>
    <w:rsid w:val="00115E49"/>
    <w:rsid w:val="00116FEF"/>
    <w:rsid w:val="0012272A"/>
    <w:rsid w:val="001233D1"/>
    <w:rsid w:val="00124129"/>
    <w:rsid w:val="0012488B"/>
    <w:rsid w:val="001252AE"/>
    <w:rsid w:val="0012553F"/>
    <w:rsid w:val="001258CB"/>
    <w:rsid w:val="001270F6"/>
    <w:rsid w:val="001278A5"/>
    <w:rsid w:val="00130B5D"/>
    <w:rsid w:val="00130C98"/>
    <w:rsid w:val="001339C2"/>
    <w:rsid w:val="00137EFF"/>
    <w:rsid w:val="00140263"/>
    <w:rsid w:val="001453FF"/>
    <w:rsid w:val="00147022"/>
    <w:rsid w:val="00147ECF"/>
    <w:rsid w:val="0015061D"/>
    <w:rsid w:val="001546BC"/>
    <w:rsid w:val="0015496A"/>
    <w:rsid w:val="0015522D"/>
    <w:rsid w:val="00155719"/>
    <w:rsid w:val="00155F32"/>
    <w:rsid w:val="00156C64"/>
    <w:rsid w:val="00157772"/>
    <w:rsid w:val="001579E7"/>
    <w:rsid w:val="001606B8"/>
    <w:rsid w:val="00160F85"/>
    <w:rsid w:val="0016252C"/>
    <w:rsid w:val="0016453B"/>
    <w:rsid w:val="001651D4"/>
    <w:rsid w:val="0016795D"/>
    <w:rsid w:val="0017014B"/>
    <w:rsid w:val="00170340"/>
    <w:rsid w:val="001726A3"/>
    <w:rsid w:val="00174B7F"/>
    <w:rsid w:val="0017572A"/>
    <w:rsid w:val="001758D6"/>
    <w:rsid w:val="00175E9C"/>
    <w:rsid w:val="00177059"/>
    <w:rsid w:val="00181085"/>
    <w:rsid w:val="001823D8"/>
    <w:rsid w:val="001855C4"/>
    <w:rsid w:val="00187B38"/>
    <w:rsid w:val="00190D14"/>
    <w:rsid w:val="00191107"/>
    <w:rsid w:val="0019125B"/>
    <w:rsid w:val="001921F8"/>
    <w:rsid w:val="001927CD"/>
    <w:rsid w:val="001928B7"/>
    <w:rsid w:val="00195238"/>
    <w:rsid w:val="0019666E"/>
    <w:rsid w:val="001A3304"/>
    <w:rsid w:val="001B0CAE"/>
    <w:rsid w:val="001B1707"/>
    <w:rsid w:val="001B46D6"/>
    <w:rsid w:val="001B4843"/>
    <w:rsid w:val="001B5287"/>
    <w:rsid w:val="001B5A0E"/>
    <w:rsid w:val="001B7C81"/>
    <w:rsid w:val="001C0284"/>
    <w:rsid w:val="001C0E08"/>
    <w:rsid w:val="001C1B5D"/>
    <w:rsid w:val="001C2CC3"/>
    <w:rsid w:val="001C320F"/>
    <w:rsid w:val="001C475B"/>
    <w:rsid w:val="001C63E4"/>
    <w:rsid w:val="001D00D7"/>
    <w:rsid w:val="001D4912"/>
    <w:rsid w:val="001D4D3E"/>
    <w:rsid w:val="001D551C"/>
    <w:rsid w:val="001D5875"/>
    <w:rsid w:val="001D6E60"/>
    <w:rsid w:val="001E1408"/>
    <w:rsid w:val="001E2059"/>
    <w:rsid w:val="001E69B3"/>
    <w:rsid w:val="001F0115"/>
    <w:rsid w:val="001F21F1"/>
    <w:rsid w:val="001F24DC"/>
    <w:rsid w:val="001F48F7"/>
    <w:rsid w:val="001F5480"/>
    <w:rsid w:val="001F5F0D"/>
    <w:rsid w:val="001F6066"/>
    <w:rsid w:val="002051F6"/>
    <w:rsid w:val="00206876"/>
    <w:rsid w:val="002101F0"/>
    <w:rsid w:val="00210DC5"/>
    <w:rsid w:val="00210F9F"/>
    <w:rsid w:val="002113B9"/>
    <w:rsid w:val="00211B21"/>
    <w:rsid w:val="00211E63"/>
    <w:rsid w:val="00212FF0"/>
    <w:rsid w:val="00215576"/>
    <w:rsid w:val="00216682"/>
    <w:rsid w:val="00221A46"/>
    <w:rsid w:val="0022205A"/>
    <w:rsid w:val="00222569"/>
    <w:rsid w:val="00222582"/>
    <w:rsid w:val="00223564"/>
    <w:rsid w:val="002237FF"/>
    <w:rsid w:val="00223A4A"/>
    <w:rsid w:val="00224A7A"/>
    <w:rsid w:val="00226896"/>
    <w:rsid w:val="00227199"/>
    <w:rsid w:val="00227B83"/>
    <w:rsid w:val="00230C3C"/>
    <w:rsid w:val="00231AD6"/>
    <w:rsid w:val="002336FF"/>
    <w:rsid w:val="002339BC"/>
    <w:rsid w:val="00234564"/>
    <w:rsid w:val="002346AD"/>
    <w:rsid w:val="0023532B"/>
    <w:rsid w:val="00240D0A"/>
    <w:rsid w:val="00240DDD"/>
    <w:rsid w:val="00241728"/>
    <w:rsid w:val="002417BF"/>
    <w:rsid w:val="00242231"/>
    <w:rsid w:val="002449F7"/>
    <w:rsid w:val="0024558E"/>
    <w:rsid w:val="00252C09"/>
    <w:rsid w:val="00253297"/>
    <w:rsid w:val="002575DA"/>
    <w:rsid w:val="00260164"/>
    <w:rsid w:val="002602B3"/>
    <w:rsid w:val="002606BF"/>
    <w:rsid w:val="002615BD"/>
    <w:rsid w:val="00266253"/>
    <w:rsid w:val="002665E6"/>
    <w:rsid w:val="00271D20"/>
    <w:rsid w:val="0027500C"/>
    <w:rsid w:val="002777DE"/>
    <w:rsid w:val="00280D85"/>
    <w:rsid w:val="002814A6"/>
    <w:rsid w:val="002821F0"/>
    <w:rsid w:val="00282735"/>
    <w:rsid w:val="00283096"/>
    <w:rsid w:val="002833B6"/>
    <w:rsid w:val="00283550"/>
    <w:rsid w:val="00285379"/>
    <w:rsid w:val="00286656"/>
    <w:rsid w:val="00287464"/>
    <w:rsid w:val="00287FB9"/>
    <w:rsid w:val="002901E3"/>
    <w:rsid w:val="002902AB"/>
    <w:rsid w:val="002932A1"/>
    <w:rsid w:val="00294A81"/>
    <w:rsid w:val="002951AD"/>
    <w:rsid w:val="00295CC8"/>
    <w:rsid w:val="00296A09"/>
    <w:rsid w:val="002A3387"/>
    <w:rsid w:val="002A75E5"/>
    <w:rsid w:val="002B011D"/>
    <w:rsid w:val="002B05F0"/>
    <w:rsid w:val="002B12E1"/>
    <w:rsid w:val="002B2058"/>
    <w:rsid w:val="002B5289"/>
    <w:rsid w:val="002B6CB9"/>
    <w:rsid w:val="002C227E"/>
    <w:rsid w:val="002C2D94"/>
    <w:rsid w:val="002C4601"/>
    <w:rsid w:val="002C6745"/>
    <w:rsid w:val="002C6C1F"/>
    <w:rsid w:val="002D01D6"/>
    <w:rsid w:val="002D2870"/>
    <w:rsid w:val="002D4A49"/>
    <w:rsid w:val="002D6591"/>
    <w:rsid w:val="002D76C2"/>
    <w:rsid w:val="002D7E75"/>
    <w:rsid w:val="002E3EC0"/>
    <w:rsid w:val="002E4EC7"/>
    <w:rsid w:val="002E4F5D"/>
    <w:rsid w:val="002E4F70"/>
    <w:rsid w:val="002E666B"/>
    <w:rsid w:val="002E6BC2"/>
    <w:rsid w:val="002E74F2"/>
    <w:rsid w:val="002F54A4"/>
    <w:rsid w:val="002F5958"/>
    <w:rsid w:val="002F6615"/>
    <w:rsid w:val="002F67DA"/>
    <w:rsid w:val="002F6A21"/>
    <w:rsid w:val="002F6F05"/>
    <w:rsid w:val="00300DBE"/>
    <w:rsid w:val="0030119B"/>
    <w:rsid w:val="00304BE4"/>
    <w:rsid w:val="00305613"/>
    <w:rsid w:val="00311FEB"/>
    <w:rsid w:val="00312546"/>
    <w:rsid w:val="00312D39"/>
    <w:rsid w:val="00315CB8"/>
    <w:rsid w:val="00316C11"/>
    <w:rsid w:val="0032005A"/>
    <w:rsid w:val="00320067"/>
    <w:rsid w:val="00320C00"/>
    <w:rsid w:val="00320DAC"/>
    <w:rsid w:val="00320E6E"/>
    <w:rsid w:val="0032148A"/>
    <w:rsid w:val="0032209E"/>
    <w:rsid w:val="00324AC0"/>
    <w:rsid w:val="00324AFA"/>
    <w:rsid w:val="00324EB6"/>
    <w:rsid w:val="00324FA1"/>
    <w:rsid w:val="0032538E"/>
    <w:rsid w:val="00325822"/>
    <w:rsid w:val="00325D62"/>
    <w:rsid w:val="003278AC"/>
    <w:rsid w:val="003303C0"/>
    <w:rsid w:val="00330897"/>
    <w:rsid w:val="0033124B"/>
    <w:rsid w:val="0033187B"/>
    <w:rsid w:val="00332A15"/>
    <w:rsid w:val="00333743"/>
    <w:rsid w:val="0033450B"/>
    <w:rsid w:val="00337735"/>
    <w:rsid w:val="0034198A"/>
    <w:rsid w:val="0034206F"/>
    <w:rsid w:val="00342109"/>
    <w:rsid w:val="003421FB"/>
    <w:rsid w:val="003427B1"/>
    <w:rsid w:val="00342FFA"/>
    <w:rsid w:val="00345C73"/>
    <w:rsid w:val="00347632"/>
    <w:rsid w:val="00347935"/>
    <w:rsid w:val="00350DD4"/>
    <w:rsid w:val="00351397"/>
    <w:rsid w:val="00353D67"/>
    <w:rsid w:val="003544F7"/>
    <w:rsid w:val="00355A0F"/>
    <w:rsid w:val="00355BB8"/>
    <w:rsid w:val="00355BBB"/>
    <w:rsid w:val="00356582"/>
    <w:rsid w:val="003574A8"/>
    <w:rsid w:val="00357C49"/>
    <w:rsid w:val="00362BD9"/>
    <w:rsid w:val="00362FC6"/>
    <w:rsid w:val="00363B02"/>
    <w:rsid w:val="003668C1"/>
    <w:rsid w:val="00366A90"/>
    <w:rsid w:val="00367015"/>
    <w:rsid w:val="00367FC4"/>
    <w:rsid w:val="00370199"/>
    <w:rsid w:val="0037154F"/>
    <w:rsid w:val="0037194A"/>
    <w:rsid w:val="00374E8D"/>
    <w:rsid w:val="0037738C"/>
    <w:rsid w:val="00377EA1"/>
    <w:rsid w:val="003801FB"/>
    <w:rsid w:val="00382819"/>
    <w:rsid w:val="00382AE7"/>
    <w:rsid w:val="00383933"/>
    <w:rsid w:val="00383BE8"/>
    <w:rsid w:val="00385E07"/>
    <w:rsid w:val="00385F5A"/>
    <w:rsid w:val="00387817"/>
    <w:rsid w:val="003904DD"/>
    <w:rsid w:val="0039667F"/>
    <w:rsid w:val="00396DFB"/>
    <w:rsid w:val="00396EE3"/>
    <w:rsid w:val="00397965"/>
    <w:rsid w:val="003A2FF6"/>
    <w:rsid w:val="003A3484"/>
    <w:rsid w:val="003A77FE"/>
    <w:rsid w:val="003B0643"/>
    <w:rsid w:val="003B1AA4"/>
    <w:rsid w:val="003C208D"/>
    <w:rsid w:val="003C222C"/>
    <w:rsid w:val="003C4A66"/>
    <w:rsid w:val="003C53DF"/>
    <w:rsid w:val="003C7985"/>
    <w:rsid w:val="003D01E3"/>
    <w:rsid w:val="003D1430"/>
    <w:rsid w:val="003D60CE"/>
    <w:rsid w:val="003D6172"/>
    <w:rsid w:val="003E0C39"/>
    <w:rsid w:val="003E0F18"/>
    <w:rsid w:val="003E39AB"/>
    <w:rsid w:val="003E499B"/>
    <w:rsid w:val="003E5105"/>
    <w:rsid w:val="003E5181"/>
    <w:rsid w:val="003E6889"/>
    <w:rsid w:val="003E6A39"/>
    <w:rsid w:val="003E76DD"/>
    <w:rsid w:val="003F23D9"/>
    <w:rsid w:val="003F3351"/>
    <w:rsid w:val="003F4497"/>
    <w:rsid w:val="003F5AA4"/>
    <w:rsid w:val="003F6EF7"/>
    <w:rsid w:val="003F7015"/>
    <w:rsid w:val="003F74D9"/>
    <w:rsid w:val="003F7BA9"/>
    <w:rsid w:val="00400448"/>
    <w:rsid w:val="004006F4"/>
    <w:rsid w:val="00402041"/>
    <w:rsid w:val="0040489A"/>
    <w:rsid w:val="00404BAE"/>
    <w:rsid w:val="0040529F"/>
    <w:rsid w:val="00407E38"/>
    <w:rsid w:val="00410CBD"/>
    <w:rsid w:val="004127CF"/>
    <w:rsid w:val="00413038"/>
    <w:rsid w:val="004135DA"/>
    <w:rsid w:val="00415ED6"/>
    <w:rsid w:val="00420237"/>
    <w:rsid w:val="00422171"/>
    <w:rsid w:val="00422250"/>
    <w:rsid w:val="004237F6"/>
    <w:rsid w:val="00425818"/>
    <w:rsid w:val="00426144"/>
    <w:rsid w:val="00427A26"/>
    <w:rsid w:val="00427D09"/>
    <w:rsid w:val="00427F0A"/>
    <w:rsid w:val="00433215"/>
    <w:rsid w:val="00433BBA"/>
    <w:rsid w:val="0043558E"/>
    <w:rsid w:val="0043642B"/>
    <w:rsid w:val="0044057C"/>
    <w:rsid w:val="0044306B"/>
    <w:rsid w:val="0044340A"/>
    <w:rsid w:val="004447D6"/>
    <w:rsid w:val="00445365"/>
    <w:rsid w:val="00445817"/>
    <w:rsid w:val="00445937"/>
    <w:rsid w:val="00445AAF"/>
    <w:rsid w:val="004516A0"/>
    <w:rsid w:val="0045274C"/>
    <w:rsid w:val="004545E5"/>
    <w:rsid w:val="00457CE2"/>
    <w:rsid w:val="00460361"/>
    <w:rsid w:val="004617FD"/>
    <w:rsid w:val="00461C5C"/>
    <w:rsid w:val="00461D5F"/>
    <w:rsid w:val="00462150"/>
    <w:rsid w:val="0046257D"/>
    <w:rsid w:val="00463423"/>
    <w:rsid w:val="00463738"/>
    <w:rsid w:val="00464773"/>
    <w:rsid w:val="0047370B"/>
    <w:rsid w:val="0047460E"/>
    <w:rsid w:val="00475E6F"/>
    <w:rsid w:val="00476950"/>
    <w:rsid w:val="004801B1"/>
    <w:rsid w:val="00481189"/>
    <w:rsid w:val="004842DF"/>
    <w:rsid w:val="00485FCA"/>
    <w:rsid w:val="00490CCD"/>
    <w:rsid w:val="00492940"/>
    <w:rsid w:val="00494933"/>
    <w:rsid w:val="00494A3D"/>
    <w:rsid w:val="00495AA5"/>
    <w:rsid w:val="00495BDE"/>
    <w:rsid w:val="00497955"/>
    <w:rsid w:val="004A099A"/>
    <w:rsid w:val="004A21E9"/>
    <w:rsid w:val="004A2323"/>
    <w:rsid w:val="004A2932"/>
    <w:rsid w:val="004A2AA6"/>
    <w:rsid w:val="004A46AC"/>
    <w:rsid w:val="004A4B80"/>
    <w:rsid w:val="004A6AC5"/>
    <w:rsid w:val="004A6D4F"/>
    <w:rsid w:val="004B05D5"/>
    <w:rsid w:val="004B3CEA"/>
    <w:rsid w:val="004B3DAD"/>
    <w:rsid w:val="004B4985"/>
    <w:rsid w:val="004B5DE5"/>
    <w:rsid w:val="004B61F5"/>
    <w:rsid w:val="004C0344"/>
    <w:rsid w:val="004C1C59"/>
    <w:rsid w:val="004C21A7"/>
    <w:rsid w:val="004C2B92"/>
    <w:rsid w:val="004C2DF9"/>
    <w:rsid w:val="004C5024"/>
    <w:rsid w:val="004C5E0D"/>
    <w:rsid w:val="004C660B"/>
    <w:rsid w:val="004C7631"/>
    <w:rsid w:val="004D0919"/>
    <w:rsid w:val="004D09A4"/>
    <w:rsid w:val="004D0B38"/>
    <w:rsid w:val="004D2A3A"/>
    <w:rsid w:val="004D2F27"/>
    <w:rsid w:val="004D38F7"/>
    <w:rsid w:val="004D4339"/>
    <w:rsid w:val="004D56E0"/>
    <w:rsid w:val="004D6467"/>
    <w:rsid w:val="004D66EF"/>
    <w:rsid w:val="004E039E"/>
    <w:rsid w:val="004E1A29"/>
    <w:rsid w:val="004E484F"/>
    <w:rsid w:val="004E4E0B"/>
    <w:rsid w:val="004E66DC"/>
    <w:rsid w:val="004E74A8"/>
    <w:rsid w:val="004F1565"/>
    <w:rsid w:val="004F55BB"/>
    <w:rsid w:val="004F63AA"/>
    <w:rsid w:val="004F70AE"/>
    <w:rsid w:val="0050022E"/>
    <w:rsid w:val="00500FFD"/>
    <w:rsid w:val="005010D0"/>
    <w:rsid w:val="00504005"/>
    <w:rsid w:val="00504296"/>
    <w:rsid w:val="0050486B"/>
    <w:rsid w:val="00504B26"/>
    <w:rsid w:val="005062E2"/>
    <w:rsid w:val="005063C7"/>
    <w:rsid w:val="00510396"/>
    <w:rsid w:val="005103EA"/>
    <w:rsid w:val="00511564"/>
    <w:rsid w:val="00522350"/>
    <w:rsid w:val="0052412A"/>
    <w:rsid w:val="00524799"/>
    <w:rsid w:val="005247F2"/>
    <w:rsid w:val="005304C6"/>
    <w:rsid w:val="005305BF"/>
    <w:rsid w:val="005309C9"/>
    <w:rsid w:val="00530F55"/>
    <w:rsid w:val="00536CC5"/>
    <w:rsid w:val="005373F1"/>
    <w:rsid w:val="00537B0B"/>
    <w:rsid w:val="0054020E"/>
    <w:rsid w:val="00540707"/>
    <w:rsid w:val="0054190C"/>
    <w:rsid w:val="00541C4C"/>
    <w:rsid w:val="00541F69"/>
    <w:rsid w:val="00542006"/>
    <w:rsid w:val="0054239D"/>
    <w:rsid w:val="00542DEF"/>
    <w:rsid w:val="00543F0C"/>
    <w:rsid w:val="00544DAB"/>
    <w:rsid w:val="00544F20"/>
    <w:rsid w:val="0054625D"/>
    <w:rsid w:val="00546A08"/>
    <w:rsid w:val="00546ECA"/>
    <w:rsid w:val="00547168"/>
    <w:rsid w:val="00547D0B"/>
    <w:rsid w:val="0055515C"/>
    <w:rsid w:val="005600E5"/>
    <w:rsid w:val="005603BF"/>
    <w:rsid w:val="00562EEE"/>
    <w:rsid w:val="00564B30"/>
    <w:rsid w:val="005658F0"/>
    <w:rsid w:val="00570830"/>
    <w:rsid w:val="005710AD"/>
    <w:rsid w:val="005714EF"/>
    <w:rsid w:val="0057199F"/>
    <w:rsid w:val="00573EBA"/>
    <w:rsid w:val="00574A0C"/>
    <w:rsid w:val="005757E8"/>
    <w:rsid w:val="00575A37"/>
    <w:rsid w:val="00575A7C"/>
    <w:rsid w:val="00576E04"/>
    <w:rsid w:val="005803A3"/>
    <w:rsid w:val="00580D74"/>
    <w:rsid w:val="00581DBA"/>
    <w:rsid w:val="00583E84"/>
    <w:rsid w:val="005842EB"/>
    <w:rsid w:val="00585679"/>
    <w:rsid w:val="0058602A"/>
    <w:rsid w:val="00586731"/>
    <w:rsid w:val="00587220"/>
    <w:rsid w:val="0059262F"/>
    <w:rsid w:val="00593D65"/>
    <w:rsid w:val="00595934"/>
    <w:rsid w:val="00596E6F"/>
    <w:rsid w:val="005A0F2E"/>
    <w:rsid w:val="005A246E"/>
    <w:rsid w:val="005A6026"/>
    <w:rsid w:val="005A61DD"/>
    <w:rsid w:val="005A6CFC"/>
    <w:rsid w:val="005B0F45"/>
    <w:rsid w:val="005B2E72"/>
    <w:rsid w:val="005B3AB5"/>
    <w:rsid w:val="005B4771"/>
    <w:rsid w:val="005B4EA5"/>
    <w:rsid w:val="005B793C"/>
    <w:rsid w:val="005B7BE1"/>
    <w:rsid w:val="005C0254"/>
    <w:rsid w:val="005C06CD"/>
    <w:rsid w:val="005C0A4F"/>
    <w:rsid w:val="005C12FB"/>
    <w:rsid w:val="005C247D"/>
    <w:rsid w:val="005C2712"/>
    <w:rsid w:val="005C3049"/>
    <w:rsid w:val="005D0251"/>
    <w:rsid w:val="005D0DC8"/>
    <w:rsid w:val="005D2070"/>
    <w:rsid w:val="005D26A2"/>
    <w:rsid w:val="005D4244"/>
    <w:rsid w:val="005D4760"/>
    <w:rsid w:val="005D7BCD"/>
    <w:rsid w:val="005E3DFB"/>
    <w:rsid w:val="005E3FF8"/>
    <w:rsid w:val="005E5949"/>
    <w:rsid w:val="005E61E0"/>
    <w:rsid w:val="005E7140"/>
    <w:rsid w:val="005E7D42"/>
    <w:rsid w:val="005F005B"/>
    <w:rsid w:val="005F3CB0"/>
    <w:rsid w:val="005F455D"/>
    <w:rsid w:val="005F6AEC"/>
    <w:rsid w:val="005F6B69"/>
    <w:rsid w:val="005F729D"/>
    <w:rsid w:val="005F7CEE"/>
    <w:rsid w:val="0060147C"/>
    <w:rsid w:val="00601C7E"/>
    <w:rsid w:val="0060274F"/>
    <w:rsid w:val="006032BD"/>
    <w:rsid w:val="00603FC7"/>
    <w:rsid w:val="0060593E"/>
    <w:rsid w:val="006063FA"/>
    <w:rsid w:val="00610DBB"/>
    <w:rsid w:val="00611298"/>
    <w:rsid w:val="00613965"/>
    <w:rsid w:val="00615517"/>
    <w:rsid w:val="0061579D"/>
    <w:rsid w:val="00616886"/>
    <w:rsid w:val="006173A4"/>
    <w:rsid w:val="0062089C"/>
    <w:rsid w:val="006214CF"/>
    <w:rsid w:val="006217F6"/>
    <w:rsid w:val="00621F9F"/>
    <w:rsid w:val="00622269"/>
    <w:rsid w:val="006226E6"/>
    <w:rsid w:val="006234B0"/>
    <w:rsid w:val="0062661D"/>
    <w:rsid w:val="00630EAA"/>
    <w:rsid w:val="00631243"/>
    <w:rsid w:val="0063196D"/>
    <w:rsid w:val="00632ED7"/>
    <w:rsid w:val="006335E4"/>
    <w:rsid w:val="006343E1"/>
    <w:rsid w:val="0063583E"/>
    <w:rsid w:val="0063741E"/>
    <w:rsid w:val="00640C63"/>
    <w:rsid w:val="00641898"/>
    <w:rsid w:val="0064407F"/>
    <w:rsid w:val="00644235"/>
    <w:rsid w:val="0064552C"/>
    <w:rsid w:val="00645ACC"/>
    <w:rsid w:val="0064681D"/>
    <w:rsid w:val="00650BA6"/>
    <w:rsid w:val="00660906"/>
    <w:rsid w:val="006609E2"/>
    <w:rsid w:val="006611A8"/>
    <w:rsid w:val="0066235D"/>
    <w:rsid w:val="00664E7F"/>
    <w:rsid w:val="00670D54"/>
    <w:rsid w:val="00671DB4"/>
    <w:rsid w:val="00672853"/>
    <w:rsid w:val="0067380E"/>
    <w:rsid w:val="00674117"/>
    <w:rsid w:val="0067438B"/>
    <w:rsid w:val="00675F0B"/>
    <w:rsid w:val="0067759C"/>
    <w:rsid w:val="0068030F"/>
    <w:rsid w:val="00682201"/>
    <w:rsid w:val="00686C37"/>
    <w:rsid w:val="00686E36"/>
    <w:rsid w:val="00687BD6"/>
    <w:rsid w:val="00690D99"/>
    <w:rsid w:val="006912B6"/>
    <w:rsid w:val="006916DF"/>
    <w:rsid w:val="00693324"/>
    <w:rsid w:val="006933FD"/>
    <w:rsid w:val="006937F8"/>
    <w:rsid w:val="00695D40"/>
    <w:rsid w:val="00696249"/>
    <w:rsid w:val="00696748"/>
    <w:rsid w:val="00697625"/>
    <w:rsid w:val="00697954"/>
    <w:rsid w:val="006A3FCE"/>
    <w:rsid w:val="006A464A"/>
    <w:rsid w:val="006A7700"/>
    <w:rsid w:val="006B08E2"/>
    <w:rsid w:val="006B2A91"/>
    <w:rsid w:val="006B2CC8"/>
    <w:rsid w:val="006B5090"/>
    <w:rsid w:val="006B58CC"/>
    <w:rsid w:val="006C34B4"/>
    <w:rsid w:val="006C588E"/>
    <w:rsid w:val="006C612D"/>
    <w:rsid w:val="006C6406"/>
    <w:rsid w:val="006C6A56"/>
    <w:rsid w:val="006D0314"/>
    <w:rsid w:val="006D0938"/>
    <w:rsid w:val="006D2E1E"/>
    <w:rsid w:val="006D3811"/>
    <w:rsid w:val="006D3817"/>
    <w:rsid w:val="006D46E4"/>
    <w:rsid w:val="006D46EA"/>
    <w:rsid w:val="006D4802"/>
    <w:rsid w:val="006E0904"/>
    <w:rsid w:val="006E1716"/>
    <w:rsid w:val="006E4B58"/>
    <w:rsid w:val="006E5755"/>
    <w:rsid w:val="006E675E"/>
    <w:rsid w:val="006E677A"/>
    <w:rsid w:val="006E6781"/>
    <w:rsid w:val="006E6EA8"/>
    <w:rsid w:val="006F1656"/>
    <w:rsid w:val="006F30BD"/>
    <w:rsid w:val="006F54B4"/>
    <w:rsid w:val="0070018A"/>
    <w:rsid w:val="00702E1D"/>
    <w:rsid w:val="00704466"/>
    <w:rsid w:val="007075CF"/>
    <w:rsid w:val="007077AD"/>
    <w:rsid w:val="00707DCD"/>
    <w:rsid w:val="0071049E"/>
    <w:rsid w:val="00710A28"/>
    <w:rsid w:val="00710FA6"/>
    <w:rsid w:val="007142D5"/>
    <w:rsid w:val="00714FD6"/>
    <w:rsid w:val="0071507F"/>
    <w:rsid w:val="00716EDE"/>
    <w:rsid w:val="0071703F"/>
    <w:rsid w:val="007175C3"/>
    <w:rsid w:val="00717B80"/>
    <w:rsid w:val="00720328"/>
    <w:rsid w:val="007203B7"/>
    <w:rsid w:val="007213F7"/>
    <w:rsid w:val="007214BA"/>
    <w:rsid w:val="0072754C"/>
    <w:rsid w:val="00730131"/>
    <w:rsid w:val="00730321"/>
    <w:rsid w:val="00736E6A"/>
    <w:rsid w:val="007375B2"/>
    <w:rsid w:val="00741D0E"/>
    <w:rsid w:val="007434D0"/>
    <w:rsid w:val="00745145"/>
    <w:rsid w:val="0074573E"/>
    <w:rsid w:val="0074779E"/>
    <w:rsid w:val="0075009E"/>
    <w:rsid w:val="00752AAF"/>
    <w:rsid w:val="00754518"/>
    <w:rsid w:val="00756C87"/>
    <w:rsid w:val="0076017B"/>
    <w:rsid w:val="007606AC"/>
    <w:rsid w:val="00761AFD"/>
    <w:rsid w:val="00762003"/>
    <w:rsid w:val="00762609"/>
    <w:rsid w:val="00762DCF"/>
    <w:rsid w:val="00763C01"/>
    <w:rsid w:val="00764B5C"/>
    <w:rsid w:val="00767B4B"/>
    <w:rsid w:val="00771CC0"/>
    <w:rsid w:val="00771F8E"/>
    <w:rsid w:val="00772642"/>
    <w:rsid w:val="007729D3"/>
    <w:rsid w:val="00772CB2"/>
    <w:rsid w:val="00773114"/>
    <w:rsid w:val="0077736E"/>
    <w:rsid w:val="00777C9B"/>
    <w:rsid w:val="00780F22"/>
    <w:rsid w:val="0078203D"/>
    <w:rsid w:val="007820CA"/>
    <w:rsid w:val="00784246"/>
    <w:rsid w:val="007866DE"/>
    <w:rsid w:val="0078682A"/>
    <w:rsid w:val="00786A0F"/>
    <w:rsid w:val="0079175C"/>
    <w:rsid w:val="007932F7"/>
    <w:rsid w:val="0079408D"/>
    <w:rsid w:val="00794C84"/>
    <w:rsid w:val="00795465"/>
    <w:rsid w:val="0079655A"/>
    <w:rsid w:val="00797AD7"/>
    <w:rsid w:val="00797B3E"/>
    <w:rsid w:val="007A0B28"/>
    <w:rsid w:val="007A1514"/>
    <w:rsid w:val="007A1CD3"/>
    <w:rsid w:val="007A53BA"/>
    <w:rsid w:val="007A655C"/>
    <w:rsid w:val="007A6D47"/>
    <w:rsid w:val="007A71F1"/>
    <w:rsid w:val="007B083D"/>
    <w:rsid w:val="007C2878"/>
    <w:rsid w:val="007C2BEB"/>
    <w:rsid w:val="007C3E41"/>
    <w:rsid w:val="007C4080"/>
    <w:rsid w:val="007C47D1"/>
    <w:rsid w:val="007C7C7F"/>
    <w:rsid w:val="007D044B"/>
    <w:rsid w:val="007D1B11"/>
    <w:rsid w:val="007D67FA"/>
    <w:rsid w:val="007D75E2"/>
    <w:rsid w:val="007D7CAA"/>
    <w:rsid w:val="007E0290"/>
    <w:rsid w:val="007E0AD8"/>
    <w:rsid w:val="007E0D78"/>
    <w:rsid w:val="007E17E9"/>
    <w:rsid w:val="007E27C5"/>
    <w:rsid w:val="007E453E"/>
    <w:rsid w:val="007E4A4C"/>
    <w:rsid w:val="007E671C"/>
    <w:rsid w:val="007F17A6"/>
    <w:rsid w:val="007F1DE7"/>
    <w:rsid w:val="007F24B3"/>
    <w:rsid w:val="007F24B6"/>
    <w:rsid w:val="007F2627"/>
    <w:rsid w:val="007F2F35"/>
    <w:rsid w:val="007F63F9"/>
    <w:rsid w:val="00801631"/>
    <w:rsid w:val="008017BF"/>
    <w:rsid w:val="00801884"/>
    <w:rsid w:val="0080234D"/>
    <w:rsid w:val="00804F4D"/>
    <w:rsid w:val="0080664C"/>
    <w:rsid w:val="0080728E"/>
    <w:rsid w:val="00807ECC"/>
    <w:rsid w:val="00812290"/>
    <w:rsid w:val="00812509"/>
    <w:rsid w:val="00812AB5"/>
    <w:rsid w:val="00813754"/>
    <w:rsid w:val="00813E56"/>
    <w:rsid w:val="008142F4"/>
    <w:rsid w:val="00814F94"/>
    <w:rsid w:val="00815B5F"/>
    <w:rsid w:val="00815E45"/>
    <w:rsid w:val="00816C2D"/>
    <w:rsid w:val="00817EA5"/>
    <w:rsid w:val="00821352"/>
    <w:rsid w:val="008214FC"/>
    <w:rsid w:val="00821857"/>
    <w:rsid w:val="008218B4"/>
    <w:rsid w:val="008240E1"/>
    <w:rsid w:val="00826C5A"/>
    <w:rsid w:val="00827DDD"/>
    <w:rsid w:val="00830FB7"/>
    <w:rsid w:val="00831C8F"/>
    <w:rsid w:val="0083211F"/>
    <w:rsid w:val="00832DE1"/>
    <w:rsid w:val="008330F6"/>
    <w:rsid w:val="008331F6"/>
    <w:rsid w:val="00834D7A"/>
    <w:rsid w:val="008355A7"/>
    <w:rsid w:val="008366F2"/>
    <w:rsid w:val="00837CFB"/>
    <w:rsid w:val="008404F9"/>
    <w:rsid w:val="00847848"/>
    <w:rsid w:val="008479E7"/>
    <w:rsid w:val="0085008D"/>
    <w:rsid w:val="0085010A"/>
    <w:rsid w:val="00851234"/>
    <w:rsid w:val="008517B4"/>
    <w:rsid w:val="00853EF3"/>
    <w:rsid w:val="00855DF8"/>
    <w:rsid w:val="008579B5"/>
    <w:rsid w:val="0086023C"/>
    <w:rsid w:val="00860BEE"/>
    <w:rsid w:val="0086237E"/>
    <w:rsid w:val="00865478"/>
    <w:rsid w:val="00866262"/>
    <w:rsid w:val="00870C05"/>
    <w:rsid w:val="008715CC"/>
    <w:rsid w:val="00871A19"/>
    <w:rsid w:val="0087250A"/>
    <w:rsid w:val="00872F01"/>
    <w:rsid w:val="00872F80"/>
    <w:rsid w:val="00875527"/>
    <w:rsid w:val="00877128"/>
    <w:rsid w:val="00880DDD"/>
    <w:rsid w:val="00884F71"/>
    <w:rsid w:val="008852C6"/>
    <w:rsid w:val="00887135"/>
    <w:rsid w:val="008909BB"/>
    <w:rsid w:val="00893517"/>
    <w:rsid w:val="00893794"/>
    <w:rsid w:val="00893988"/>
    <w:rsid w:val="008A279A"/>
    <w:rsid w:val="008A42BC"/>
    <w:rsid w:val="008B010E"/>
    <w:rsid w:val="008B0919"/>
    <w:rsid w:val="008B12DA"/>
    <w:rsid w:val="008B29FE"/>
    <w:rsid w:val="008B369C"/>
    <w:rsid w:val="008B4F12"/>
    <w:rsid w:val="008B5C87"/>
    <w:rsid w:val="008B749D"/>
    <w:rsid w:val="008C28C1"/>
    <w:rsid w:val="008C2BB1"/>
    <w:rsid w:val="008C4530"/>
    <w:rsid w:val="008C4B03"/>
    <w:rsid w:val="008C66F1"/>
    <w:rsid w:val="008D0527"/>
    <w:rsid w:val="008D1259"/>
    <w:rsid w:val="008D3C4A"/>
    <w:rsid w:val="008D3D8F"/>
    <w:rsid w:val="008D510E"/>
    <w:rsid w:val="008D5291"/>
    <w:rsid w:val="008D56C6"/>
    <w:rsid w:val="008E0F4D"/>
    <w:rsid w:val="008E35DD"/>
    <w:rsid w:val="008E44E3"/>
    <w:rsid w:val="008E5489"/>
    <w:rsid w:val="008F154E"/>
    <w:rsid w:val="008F2BFF"/>
    <w:rsid w:val="008F4356"/>
    <w:rsid w:val="008F445D"/>
    <w:rsid w:val="008F4A69"/>
    <w:rsid w:val="008F781B"/>
    <w:rsid w:val="008F79E4"/>
    <w:rsid w:val="00900084"/>
    <w:rsid w:val="009024EC"/>
    <w:rsid w:val="009028A3"/>
    <w:rsid w:val="00902A6A"/>
    <w:rsid w:val="00902E33"/>
    <w:rsid w:val="00904DB4"/>
    <w:rsid w:val="00910884"/>
    <w:rsid w:val="00910934"/>
    <w:rsid w:val="00911E97"/>
    <w:rsid w:val="00913607"/>
    <w:rsid w:val="00915E79"/>
    <w:rsid w:val="00916F2F"/>
    <w:rsid w:val="009178B6"/>
    <w:rsid w:val="00921608"/>
    <w:rsid w:val="00921A28"/>
    <w:rsid w:val="00922CCF"/>
    <w:rsid w:val="00922E7A"/>
    <w:rsid w:val="00933A37"/>
    <w:rsid w:val="009346F0"/>
    <w:rsid w:val="00941558"/>
    <w:rsid w:val="009416C1"/>
    <w:rsid w:val="00941707"/>
    <w:rsid w:val="0094485C"/>
    <w:rsid w:val="009459BB"/>
    <w:rsid w:val="0094798F"/>
    <w:rsid w:val="00950C07"/>
    <w:rsid w:val="0095118D"/>
    <w:rsid w:val="00951EDB"/>
    <w:rsid w:val="00952EEB"/>
    <w:rsid w:val="00954BEE"/>
    <w:rsid w:val="00955543"/>
    <w:rsid w:val="00955F1C"/>
    <w:rsid w:val="009669F2"/>
    <w:rsid w:val="00972EE2"/>
    <w:rsid w:val="0097361F"/>
    <w:rsid w:val="00973A74"/>
    <w:rsid w:val="009743EE"/>
    <w:rsid w:val="0097493A"/>
    <w:rsid w:val="009758EE"/>
    <w:rsid w:val="00975ABB"/>
    <w:rsid w:val="00975C72"/>
    <w:rsid w:val="009775C9"/>
    <w:rsid w:val="00977683"/>
    <w:rsid w:val="009825F0"/>
    <w:rsid w:val="00983B30"/>
    <w:rsid w:val="00984BF6"/>
    <w:rsid w:val="00984C81"/>
    <w:rsid w:val="009857D4"/>
    <w:rsid w:val="009877B9"/>
    <w:rsid w:val="00990E74"/>
    <w:rsid w:val="00992167"/>
    <w:rsid w:val="0099240C"/>
    <w:rsid w:val="00992449"/>
    <w:rsid w:val="00993A22"/>
    <w:rsid w:val="00994952"/>
    <w:rsid w:val="00995352"/>
    <w:rsid w:val="00995436"/>
    <w:rsid w:val="0099798D"/>
    <w:rsid w:val="00997F78"/>
    <w:rsid w:val="009A04FB"/>
    <w:rsid w:val="009A0D7A"/>
    <w:rsid w:val="009A10F5"/>
    <w:rsid w:val="009A14F6"/>
    <w:rsid w:val="009A24C0"/>
    <w:rsid w:val="009A3EB7"/>
    <w:rsid w:val="009A593C"/>
    <w:rsid w:val="009B0B1F"/>
    <w:rsid w:val="009B2A77"/>
    <w:rsid w:val="009B5211"/>
    <w:rsid w:val="009C12FE"/>
    <w:rsid w:val="009C1D2F"/>
    <w:rsid w:val="009C1D8A"/>
    <w:rsid w:val="009C20B2"/>
    <w:rsid w:val="009C4171"/>
    <w:rsid w:val="009C4A6B"/>
    <w:rsid w:val="009C5222"/>
    <w:rsid w:val="009C5D86"/>
    <w:rsid w:val="009D0AFE"/>
    <w:rsid w:val="009D2866"/>
    <w:rsid w:val="009D418E"/>
    <w:rsid w:val="009D5290"/>
    <w:rsid w:val="009D5FDB"/>
    <w:rsid w:val="009D5FE9"/>
    <w:rsid w:val="009D63BD"/>
    <w:rsid w:val="009D78E7"/>
    <w:rsid w:val="009E0009"/>
    <w:rsid w:val="009E1766"/>
    <w:rsid w:val="009E1EE7"/>
    <w:rsid w:val="009E4261"/>
    <w:rsid w:val="009E47A7"/>
    <w:rsid w:val="009E50CE"/>
    <w:rsid w:val="009E67FF"/>
    <w:rsid w:val="009E722E"/>
    <w:rsid w:val="009F0D46"/>
    <w:rsid w:val="009F2129"/>
    <w:rsid w:val="009F53B0"/>
    <w:rsid w:val="009F5C9B"/>
    <w:rsid w:val="009F6A6F"/>
    <w:rsid w:val="009F706D"/>
    <w:rsid w:val="009F7630"/>
    <w:rsid w:val="00A01DB2"/>
    <w:rsid w:val="00A022FE"/>
    <w:rsid w:val="00A052F0"/>
    <w:rsid w:val="00A1236B"/>
    <w:rsid w:val="00A15560"/>
    <w:rsid w:val="00A16170"/>
    <w:rsid w:val="00A20996"/>
    <w:rsid w:val="00A20C8C"/>
    <w:rsid w:val="00A21F7A"/>
    <w:rsid w:val="00A2592F"/>
    <w:rsid w:val="00A25ED1"/>
    <w:rsid w:val="00A27845"/>
    <w:rsid w:val="00A30AB9"/>
    <w:rsid w:val="00A32C61"/>
    <w:rsid w:val="00A33639"/>
    <w:rsid w:val="00A366ED"/>
    <w:rsid w:val="00A4001F"/>
    <w:rsid w:val="00A42A25"/>
    <w:rsid w:val="00A42A38"/>
    <w:rsid w:val="00A42A8E"/>
    <w:rsid w:val="00A4305F"/>
    <w:rsid w:val="00A4385D"/>
    <w:rsid w:val="00A45983"/>
    <w:rsid w:val="00A52EF7"/>
    <w:rsid w:val="00A5509B"/>
    <w:rsid w:val="00A55430"/>
    <w:rsid w:val="00A55875"/>
    <w:rsid w:val="00A57F07"/>
    <w:rsid w:val="00A60E52"/>
    <w:rsid w:val="00A6123B"/>
    <w:rsid w:val="00A61393"/>
    <w:rsid w:val="00A61CBE"/>
    <w:rsid w:val="00A636CE"/>
    <w:rsid w:val="00A636E3"/>
    <w:rsid w:val="00A63AD0"/>
    <w:rsid w:val="00A64A6B"/>
    <w:rsid w:val="00A65745"/>
    <w:rsid w:val="00A658BF"/>
    <w:rsid w:val="00A702F1"/>
    <w:rsid w:val="00A728C4"/>
    <w:rsid w:val="00A72A81"/>
    <w:rsid w:val="00A75DB4"/>
    <w:rsid w:val="00A769EE"/>
    <w:rsid w:val="00A80EA4"/>
    <w:rsid w:val="00A82C72"/>
    <w:rsid w:val="00A83075"/>
    <w:rsid w:val="00A835D4"/>
    <w:rsid w:val="00A8392F"/>
    <w:rsid w:val="00A84834"/>
    <w:rsid w:val="00A92776"/>
    <w:rsid w:val="00A92ACE"/>
    <w:rsid w:val="00A9568C"/>
    <w:rsid w:val="00A95D38"/>
    <w:rsid w:val="00A966F9"/>
    <w:rsid w:val="00A967A2"/>
    <w:rsid w:val="00A96D7A"/>
    <w:rsid w:val="00AA0DB6"/>
    <w:rsid w:val="00AA0E39"/>
    <w:rsid w:val="00AA3137"/>
    <w:rsid w:val="00AA514C"/>
    <w:rsid w:val="00AA7189"/>
    <w:rsid w:val="00AB43CA"/>
    <w:rsid w:val="00AB6242"/>
    <w:rsid w:val="00AC075F"/>
    <w:rsid w:val="00AC447A"/>
    <w:rsid w:val="00AC65AC"/>
    <w:rsid w:val="00AD1731"/>
    <w:rsid w:val="00AD1CD8"/>
    <w:rsid w:val="00AD33ED"/>
    <w:rsid w:val="00AD7D7C"/>
    <w:rsid w:val="00AE123A"/>
    <w:rsid w:val="00AE241E"/>
    <w:rsid w:val="00AE60E4"/>
    <w:rsid w:val="00AE64A7"/>
    <w:rsid w:val="00AF0C86"/>
    <w:rsid w:val="00AF0D21"/>
    <w:rsid w:val="00AF0F9C"/>
    <w:rsid w:val="00AF1477"/>
    <w:rsid w:val="00AF26C9"/>
    <w:rsid w:val="00AF2E63"/>
    <w:rsid w:val="00AF5122"/>
    <w:rsid w:val="00AF537E"/>
    <w:rsid w:val="00AF54E3"/>
    <w:rsid w:val="00AF570C"/>
    <w:rsid w:val="00AF5C44"/>
    <w:rsid w:val="00AF7696"/>
    <w:rsid w:val="00AF7774"/>
    <w:rsid w:val="00AF7E94"/>
    <w:rsid w:val="00B02109"/>
    <w:rsid w:val="00B051D4"/>
    <w:rsid w:val="00B05E1C"/>
    <w:rsid w:val="00B06B35"/>
    <w:rsid w:val="00B07884"/>
    <w:rsid w:val="00B103A3"/>
    <w:rsid w:val="00B1081B"/>
    <w:rsid w:val="00B10D59"/>
    <w:rsid w:val="00B1110B"/>
    <w:rsid w:val="00B11942"/>
    <w:rsid w:val="00B1273F"/>
    <w:rsid w:val="00B12859"/>
    <w:rsid w:val="00B1310C"/>
    <w:rsid w:val="00B137A0"/>
    <w:rsid w:val="00B13CB2"/>
    <w:rsid w:val="00B1514C"/>
    <w:rsid w:val="00B16D50"/>
    <w:rsid w:val="00B17550"/>
    <w:rsid w:val="00B17642"/>
    <w:rsid w:val="00B17D5D"/>
    <w:rsid w:val="00B2173E"/>
    <w:rsid w:val="00B217FB"/>
    <w:rsid w:val="00B21EF2"/>
    <w:rsid w:val="00B239EE"/>
    <w:rsid w:val="00B24368"/>
    <w:rsid w:val="00B25693"/>
    <w:rsid w:val="00B26CB5"/>
    <w:rsid w:val="00B27273"/>
    <w:rsid w:val="00B31D17"/>
    <w:rsid w:val="00B35CCC"/>
    <w:rsid w:val="00B35EAB"/>
    <w:rsid w:val="00B37B1C"/>
    <w:rsid w:val="00B37E6A"/>
    <w:rsid w:val="00B40217"/>
    <w:rsid w:val="00B42B66"/>
    <w:rsid w:val="00B467CC"/>
    <w:rsid w:val="00B51641"/>
    <w:rsid w:val="00B5235D"/>
    <w:rsid w:val="00B52801"/>
    <w:rsid w:val="00B544AD"/>
    <w:rsid w:val="00B6476D"/>
    <w:rsid w:val="00B651D2"/>
    <w:rsid w:val="00B6576B"/>
    <w:rsid w:val="00B67136"/>
    <w:rsid w:val="00B705A7"/>
    <w:rsid w:val="00B72EBA"/>
    <w:rsid w:val="00B73322"/>
    <w:rsid w:val="00B75BFB"/>
    <w:rsid w:val="00B767BE"/>
    <w:rsid w:val="00B767EC"/>
    <w:rsid w:val="00B77E77"/>
    <w:rsid w:val="00B8277D"/>
    <w:rsid w:val="00B82D56"/>
    <w:rsid w:val="00B849EE"/>
    <w:rsid w:val="00B84B6C"/>
    <w:rsid w:val="00B8524C"/>
    <w:rsid w:val="00B908F6"/>
    <w:rsid w:val="00B90CB4"/>
    <w:rsid w:val="00B92906"/>
    <w:rsid w:val="00B938F4"/>
    <w:rsid w:val="00B940C9"/>
    <w:rsid w:val="00B9644D"/>
    <w:rsid w:val="00B964B9"/>
    <w:rsid w:val="00B975B4"/>
    <w:rsid w:val="00B97BD9"/>
    <w:rsid w:val="00BA0674"/>
    <w:rsid w:val="00BA0BF5"/>
    <w:rsid w:val="00BA17BC"/>
    <w:rsid w:val="00BA23A5"/>
    <w:rsid w:val="00BA2605"/>
    <w:rsid w:val="00BA30CD"/>
    <w:rsid w:val="00BA3AA7"/>
    <w:rsid w:val="00BA47B5"/>
    <w:rsid w:val="00BA4B24"/>
    <w:rsid w:val="00BA4D04"/>
    <w:rsid w:val="00BA77AB"/>
    <w:rsid w:val="00BB135C"/>
    <w:rsid w:val="00BB1AD3"/>
    <w:rsid w:val="00BB22F6"/>
    <w:rsid w:val="00BB5CFF"/>
    <w:rsid w:val="00BB69A2"/>
    <w:rsid w:val="00BC0329"/>
    <w:rsid w:val="00BC2AB2"/>
    <w:rsid w:val="00BC31A4"/>
    <w:rsid w:val="00BC39FA"/>
    <w:rsid w:val="00BC5675"/>
    <w:rsid w:val="00BC5AF2"/>
    <w:rsid w:val="00BC5D76"/>
    <w:rsid w:val="00BC6CC4"/>
    <w:rsid w:val="00BC6E5A"/>
    <w:rsid w:val="00BC7079"/>
    <w:rsid w:val="00BD10FC"/>
    <w:rsid w:val="00BD1B70"/>
    <w:rsid w:val="00BD2611"/>
    <w:rsid w:val="00BD2B60"/>
    <w:rsid w:val="00BD2DB5"/>
    <w:rsid w:val="00BD3E0A"/>
    <w:rsid w:val="00BD63AE"/>
    <w:rsid w:val="00BD6C82"/>
    <w:rsid w:val="00BD705F"/>
    <w:rsid w:val="00BD7B34"/>
    <w:rsid w:val="00BE261E"/>
    <w:rsid w:val="00BE43EC"/>
    <w:rsid w:val="00BE532C"/>
    <w:rsid w:val="00BE67C9"/>
    <w:rsid w:val="00BE680D"/>
    <w:rsid w:val="00BE6A77"/>
    <w:rsid w:val="00BE7653"/>
    <w:rsid w:val="00BE79A1"/>
    <w:rsid w:val="00BF0AD8"/>
    <w:rsid w:val="00BF1566"/>
    <w:rsid w:val="00BF3D86"/>
    <w:rsid w:val="00BF4694"/>
    <w:rsid w:val="00BF4BE9"/>
    <w:rsid w:val="00BF61C6"/>
    <w:rsid w:val="00BF63E5"/>
    <w:rsid w:val="00BF753A"/>
    <w:rsid w:val="00BF7CF2"/>
    <w:rsid w:val="00C02724"/>
    <w:rsid w:val="00C029A3"/>
    <w:rsid w:val="00C048F5"/>
    <w:rsid w:val="00C04DA4"/>
    <w:rsid w:val="00C05096"/>
    <w:rsid w:val="00C0761B"/>
    <w:rsid w:val="00C0763B"/>
    <w:rsid w:val="00C106D0"/>
    <w:rsid w:val="00C10C5E"/>
    <w:rsid w:val="00C1135D"/>
    <w:rsid w:val="00C12E0E"/>
    <w:rsid w:val="00C15B82"/>
    <w:rsid w:val="00C1610D"/>
    <w:rsid w:val="00C20629"/>
    <w:rsid w:val="00C20794"/>
    <w:rsid w:val="00C21CED"/>
    <w:rsid w:val="00C22E2B"/>
    <w:rsid w:val="00C30B8F"/>
    <w:rsid w:val="00C31173"/>
    <w:rsid w:val="00C3346F"/>
    <w:rsid w:val="00C33BF0"/>
    <w:rsid w:val="00C34AFC"/>
    <w:rsid w:val="00C34F4B"/>
    <w:rsid w:val="00C36D91"/>
    <w:rsid w:val="00C375B9"/>
    <w:rsid w:val="00C41BE7"/>
    <w:rsid w:val="00C42FC1"/>
    <w:rsid w:val="00C4384A"/>
    <w:rsid w:val="00C45473"/>
    <w:rsid w:val="00C50713"/>
    <w:rsid w:val="00C50CE6"/>
    <w:rsid w:val="00C50EF6"/>
    <w:rsid w:val="00C51A23"/>
    <w:rsid w:val="00C51EDC"/>
    <w:rsid w:val="00C55245"/>
    <w:rsid w:val="00C5619E"/>
    <w:rsid w:val="00C6117E"/>
    <w:rsid w:val="00C6155C"/>
    <w:rsid w:val="00C61B58"/>
    <w:rsid w:val="00C6314C"/>
    <w:rsid w:val="00C66B1E"/>
    <w:rsid w:val="00C66E87"/>
    <w:rsid w:val="00C67ED3"/>
    <w:rsid w:val="00C71B5E"/>
    <w:rsid w:val="00C73899"/>
    <w:rsid w:val="00C763E3"/>
    <w:rsid w:val="00C809D3"/>
    <w:rsid w:val="00C82C11"/>
    <w:rsid w:val="00C83626"/>
    <w:rsid w:val="00C83831"/>
    <w:rsid w:val="00C83C39"/>
    <w:rsid w:val="00C8401B"/>
    <w:rsid w:val="00C859D6"/>
    <w:rsid w:val="00C86512"/>
    <w:rsid w:val="00C86551"/>
    <w:rsid w:val="00C91570"/>
    <w:rsid w:val="00C92C37"/>
    <w:rsid w:val="00C931B7"/>
    <w:rsid w:val="00C94ABE"/>
    <w:rsid w:val="00CA05DC"/>
    <w:rsid w:val="00CA09CF"/>
    <w:rsid w:val="00CA0E46"/>
    <w:rsid w:val="00CA102A"/>
    <w:rsid w:val="00CA2860"/>
    <w:rsid w:val="00CA286C"/>
    <w:rsid w:val="00CA509E"/>
    <w:rsid w:val="00CA5179"/>
    <w:rsid w:val="00CA65BA"/>
    <w:rsid w:val="00CA6AD1"/>
    <w:rsid w:val="00CA6E5C"/>
    <w:rsid w:val="00CA7271"/>
    <w:rsid w:val="00CA75BA"/>
    <w:rsid w:val="00CB18EC"/>
    <w:rsid w:val="00CB2E85"/>
    <w:rsid w:val="00CB320B"/>
    <w:rsid w:val="00CB4FE2"/>
    <w:rsid w:val="00CB521C"/>
    <w:rsid w:val="00CB7263"/>
    <w:rsid w:val="00CC4107"/>
    <w:rsid w:val="00CC4AD1"/>
    <w:rsid w:val="00CC6C6D"/>
    <w:rsid w:val="00CD5A40"/>
    <w:rsid w:val="00CD5B3E"/>
    <w:rsid w:val="00CD6CC2"/>
    <w:rsid w:val="00CE171C"/>
    <w:rsid w:val="00CE4E8F"/>
    <w:rsid w:val="00CE5B50"/>
    <w:rsid w:val="00CF0048"/>
    <w:rsid w:val="00CF06F2"/>
    <w:rsid w:val="00CF116F"/>
    <w:rsid w:val="00CF120A"/>
    <w:rsid w:val="00CF6261"/>
    <w:rsid w:val="00CF7B95"/>
    <w:rsid w:val="00CF7D5E"/>
    <w:rsid w:val="00D02072"/>
    <w:rsid w:val="00D03804"/>
    <w:rsid w:val="00D04B9E"/>
    <w:rsid w:val="00D05129"/>
    <w:rsid w:val="00D05FF1"/>
    <w:rsid w:val="00D079CE"/>
    <w:rsid w:val="00D079F4"/>
    <w:rsid w:val="00D07FFD"/>
    <w:rsid w:val="00D10CF1"/>
    <w:rsid w:val="00D124D1"/>
    <w:rsid w:val="00D130C2"/>
    <w:rsid w:val="00D14BF3"/>
    <w:rsid w:val="00D15656"/>
    <w:rsid w:val="00D16E68"/>
    <w:rsid w:val="00D224DD"/>
    <w:rsid w:val="00D2352D"/>
    <w:rsid w:val="00D23E23"/>
    <w:rsid w:val="00D24368"/>
    <w:rsid w:val="00D308AC"/>
    <w:rsid w:val="00D30E9C"/>
    <w:rsid w:val="00D3173E"/>
    <w:rsid w:val="00D355FF"/>
    <w:rsid w:val="00D35A87"/>
    <w:rsid w:val="00D36F49"/>
    <w:rsid w:val="00D37942"/>
    <w:rsid w:val="00D40978"/>
    <w:rsid w:val="00D40B4C"/>
    <w:rsid w:val="00D41283"/>
    <w:rsid w:val="00D421A2"/>
    <w:rsid w:val="00D426AC"/>
    <w:rsid w:val="00D43F28"/>
    <w:rsid w:val="00D45D61"/>
    <w:rsid w:val="00D46945"/>
    <w:rsid w:val="00D46AE4"/>
    <w:rsid w:val="00D47E7B"/>
    <w:rsid w:val="00D513A5"/>
    <w:rsid w:val="00D52056"/>
    <w:rsid w:val="00D565C3"/>
    <w:rsid w:val="00D62E66"/>
    <w:rsid w:val="00D633C9"/>
    <w:rsid w:val="00D63B6D"/>
    <w:rsid w:val="00D644F0"/>
    <w:rsid w:val="00D66418"/>
    <w:rsid w:val="00D66B38"/>
    <w:rsid w:val="00D6728D"/>
    <w:rsid w:val="00D67756"/>
    <w:rsid w:val="00D7197B"/>
    <w:rsid w:val="00D71E18"/>
    <w:rsid w:val="00D730D3"/>
    <w:rsid w:val="00D73680"/>
    <w:rsid w:val="00D73F92"/>
    <w:rsid w:val="00D74E25"/>
    <w:rsid w:val="00D7517F"/>
    <w:rsid w:val="00D77513"/>
    <w:rsid w:val="00D80B9E"/>
    <w:rsid w:val="00D86468"/>
    <w:rsid w:val="00D87334"/>
    <w:rsid w:val="00D87C9F"/>
    <w:rsid w:val="00D87FAB"/>
    <w:rsid w:val="00D91859"/>
    <w:rsid w:val="00D924D2"/>
    <w:rsid w:val="00D9250D"/>
    <w:rsid w:val="00D927C2"/>
    <w:rsid w:val="00D94934"/>
    <w:rsid w:val="00D9531B"/>
    <w:rsid w:val="00D956B2"/>
    <w:rsid w:val="00D95B63"/>
    <w:rsid w:val="00D96275"/>
    <w:rsid w:val="00D97A7C"/>
    <w:rsid w:val="00DA09B5"/>
    <w:rsid w:val="00DA286A"/>
    <w:rsid w:val="00DA33D6"/>
    <w:rsid w:val="00DA3FE5"/>
    <w:rsid w:val="00DA58D1"/>
    <w:rsid w:val="00DA5B8B"/>
    <w:rsid w:val="00DA67C3"/>
    <w:rsid w:val="00DA713D"/>
    <w:rsid w:val="00DA797D"/>
    <w:rsid w:val="00DA79E4"/>
    <w:rsid w:val="00DB1093"/>
    <w:rsid w:val="00DB1223"/>
    <w:rsid w:val="00DB3A99"/>
    <w:rsid w:val="00DB476F"/>
    <w:rsid w:val="00DB4F19"/>
    <w:rsid w:val="00DB526E"/>
    <w:rsid w:val="00DB66DD"/>
    <w:rsid w:val="00DB7208"/>
    <w:rsid w:val="00DC110F"/>
    <w:rsid w:val="00DC1E17"/>
    <w:rsid w:val="00DC64EA"/>
    <w:rsid w:val="00DD10D8"/>
    <w:rsid w:val="00DD1388"/>
    <w:rsid w:val="00DD170D"/>
    <w:rsid w:val="00DD1B37"/>
    <w:rsid w:val="00DD2238"/>
    <w:rsid w:val="00DD4918"/>
    <w:rsid w:val="00DD6220"/>
    <w:rsid w:val="00DD733F"/>
    <w:rsid w:val="00DE00B8"/>
    <w:rsid w:val="00DE0571"/>
    <w:rsid w:val="00DE0A4F"/>
    <w:rsid w:val="00DE3B92"/>
    <w:rsid w:val="00DE4BC4"/>
    <w:rsid w:val="00DE5608"/>
    <w:rsid w:val="00DE7CC9"/>
    <w:rsid w:val="00DF235B"/>
    <w:rsid w:val="00DF2618"/>
    <w:rsid w:val="00DF6300"/>
    <w:rsid w:val="00E00ABE"/>
    <w:rsid w:val="00E0163F"/>
    <w:rsid w:val="00E01AAF"/>
    <w:rsid w:val="00E02443"/>
    <w:rsid w:val="00E03CB9"/>
    <w:rsid w:val="00E04A9B"/>
    <w:rsid w:val="00E052B3"/>
    <w:rsid w:val="00E05ACF"/>
    <w:rsid w:val="00E060BF"/>
    <w:rsid w:val="00E07614"/>
    <w:rsid w:val="00E10AD3"/>
    <w:rsid w:val="00E119DD"/>
    <w:rsid w:val="00E13382"/>
    <w:rsid w:val="00E14E16"/>
    <w:rsid w:val="00E15422"/>
    <w:rsid w:val="00E1585F"/>
    <w:rsid w:val="00E1657A"/>
    <w:rsid w:val="00E16603"/>
    <w:rsid w:val="00E166D9"/>
    <w:rsid w:val="00E20E12"/>
    <w:rsid w:val="00E2308F"/>
    <w:rsid w:val="00E24634"/>
    <w:rsid w:val="00E25B32"/>
    <w:rsid w:val="00E305CA"/>
    <w:rsid w:val="00E317F0"/>
    <w:rsid w:val="00E3186C"/>
    <w:rsid w:val="00E32E79"/>
    <w:rsid w:val="00E33ADF"/>
    <w:rsid w:val="00E37183"/>
    <w:rsid w:val="00E40099"/>
    <w:rsid w:val="00E410CB"/>
    <w:rsid w:val="00E41359"/>
    <w:rsid w:val="00E4340C"/>
    <w:rsid w:val="00E44B05"/>
    <w:rsid w:val="00E47383"/>
    <w:rsid w:val="00E50D05"/>
    <w:rsid w:val="00E554CF"/>
    <w:rsid w:val="00E5654C"/>
    <w:rsid w:val="00E56598"/>
    <w:rsid w:val="00E56731"/>
    <w:rsid w:val="00E56CA3"/>
    <w:rsid w:val="00E60820"/>
    <w:rsid w:val="00E619A9"/>
    <w:rsid w:val="00E62C18"/>
    <w:rsid w:val="00E67749"/>
    <w:rsid w:val="00E679C6"/>
    <w:rsid w:val="00E70C1D"/>
    <w:rsid w:val="00E736CE"/>
    <w:rsid w:val="00E75C36"/>
    <w:rsid w:val="00E75FAC"/>
    <w:rsid w:val="00E76D8F"/>
    <w:rsid w:val="00E80099"/>
    <w:rsid w:val="00E81F32"/>
    <w:rsid w:val="00E8208F"/>
    <w:rsid w:val="00E84080"/>
    <w:rsid w:val="00E90A1B"/>
    <w:rsid w:val="00E90BB6"/>
    <w:rsid w:val="00E9148A"/>
    <w:rsid w:val="00E93FC6"/>
    <w:rsid w:val="00E94AF3"/>
    <w:rsid w:val="00E95C06"/>
    <w:rsid w:val="00E9660F"/>
    <w:rsid w:val="00E97044"/>
    <w:rsid w:val="00EA0915"/>
    <w:rsid w:val="00EA14EF"/>
    <w:rsid w:val="00EA2A5D"/>
    <w:rsid w:val="00EA44F6"/>
    <w:rsid w:val="00EA4642"/>
    <w:rsid w:val="00EA48B8"/>
    <w:rsid w:val="00EA4B19"/>
    <w:rsid w:val="00EA63CE"/>
    <w:rsid w:val="00EA7082"/>
    <w:rsid w:val="00EB0CF3"/>
    <w:rsid w:val="00EB31B3"/>
    <w:rsid w:val="00EB695D"/>
    <w:rsid w:val="00EB6BE3"/>
    <w:rsid w:val="00EB7EDF"/>
    <w:rsid w:val="00EC06F2"/>
    <w:rsid w:val="00EC1B29"/>
    <w:rsid w:val="00EC4961"/>
    <w:rsid w:val="00EC4A3A"/>
    <w:rsid w:val="00EC4C79"/>
    <w:rsid w:val="00EC584E"/>
    <w:rsid w:val="00ED0266"/>
    <w:rsid w:val="00ED03C7"/>
    <w:rsid w:val="00ED0EC9"/>
    <w:rsid w:val="00ED13EC"/>
    <w:rsid w:val="00ED1A75"/>
    <w:rsid w:val="00ED245A"/>
    <w:rsid w:val="00ED2CD6"/>
    <w:rsid w:val="00ED53F3"/>
    <w:rsid w:val="00ED65B6"/>
    <w:rsid w:val="00ED6CD3"/>
    <w:rsid w:val="00EE0D9F"/>
    <w:rsid w:val="00EE1CC2"/>
    <w:rsid w:val="00EE3A88"/>
    <w:rsid w:val="00EE3B31"/>
    <w:rsid w:val="00EE412C"/>
    <w:rsid w:val="00EE5793"/>
    <w:rsid w:val="00EE6269"/>
    <w:rsid w:val="00EE6977"/>
    <w:rsid w:val="00EE6B86"/>
    <w:rsid w:val="00EF340C"/>
    <w:rsid w:val="00EF53D0"/>
    <w:rsid w:val="00EF5843"/>
    <w:rsid w:val="00EF71DC"/>
    <w:rsid w:val="00EF72E9"/>
    <w:rsid w:val="00F0006D"/>
    <w:rsid w:val="00F006E1"/>
    <w:rsid w:val="00F0095D"/>
    <w:rsid w:val="00F05A5F"/>
    <w:rsid w:val="00F1353F"/>
    <w:rsid w:val="00F13F58"/>
    <w:rsid w:val="00F1467E"/>
    <w:rsid w:val="00F171C9"/>
    <w:rsid w:val="00F22F1D"/>
    <w:rsid w:val="00F2336E"/>
    <w:rsid w:val="00F244FD"/>
    <w:rsid w:val="00F24C2F"/>
    <w:rsid w:val="00F26428"/>
    <w:rsid w:val="00F278C3"/>
    <w:rsid w:val="00F27B18"/>
    <w:rsid w:val="00F3047B"/>
    <w:rsid w:val="00F305F6"/>
    <w:rsid w:val="00F30E97"/>
    <w:rsid w:val="00F310B4"/>
    <w:rsid w:val="00F32CCE"/>
    <w:rsid w:val="00F357F5"/>
    <w:rsid w:val="00F365D6"/>
    <w:rsid w:val="00F42709"/>
    <w:rsid w:val="00F43D80"/>
    <w:rsid w:val="00F4468D"/>
    <w:rsid w:val="00F44EEA"/>
    <w:rsid w:val="00F4501A"/>
    <w:rsid w:val="00F465BA"/>
    <w:rsid w:val="00F5298D"/>
    <w:rsid w:val="00F530F0"/>
    <w:rsid w:val="00F5346B"/>
    <w:rsid w:val="00F54A33"/>
    <w:rsid w:val="00F55C11"/>
    <w:rsid w:val="00F57C02"/>
    <w:rsid w:val="00F57E4F"/>
    <w:rsid w:val="00F60C7A"/>
    <w:rsid w:val="00F6166F"/>
    <w:rsid w:val="00F6235E"/>
    <w:rsid w:val="00F64A7D"/>
    <w:rsid w:val="00F64AF8"/>
    <w:rsid w:val="00F65A88"/>
    <w:rsid w:val="00F675EE"/>
    <w:rsid w:val="00F67A03"/>
    <w:rsid w:val="00F67D8F"/>
    <w:rsid w:val="00F7060E"/>
    <w:rsid w:val="00F717A5"/>
    <w:rsid w:val="00F72CC2"/>
    <w:rsid w:val="00F7306F"/>
    <w:rsid w:val="00F733EB"/>
    <w:rsid w:val="00F76134"/>
    <w:rsid w:val="00F76898"/>
    <w:rsid w:val="00F8058B"/>
    <w:rsid w:val="00F813E4"/>
    <w:rsid w:val="00F82D00"/>
    <w:rsid w:val="00F8472B"/>
    <w:rsid w:val="00F848B7"/>
    <w:rsid w:val="00F87A40"/>
    <w:rsid w:val="00F87B79"/>
    <w:rsid w:val="00F919FD"/>
    <w:rsid w:val="00F93D8E"/>
    <w:rsid w:val="00F9505D"/>
    <w:rsid w:val="00F96653"/>
    <w:rsid w:val="00F969A4"/>
    <w:rsid w:val="00F9711E"/>
    <w:rsid w:val="00FA2802"/>
    <w:rsid w:val="00FA3E23"/>
    <w:rsid w:val="00FA505C"/>
    <w:rsid w:val="00FA60B8"/>
    <w:rsid w:val="00FB162F"/>
    <w:rsid w:val="00FB1C57"/>
    <w:rsid w:val="00FB26D7"/>
    <w:rsid w:val="00FB3A7D"/>
    <w:rsid w:val="00FB6359"/>
    <w:rsid w:val="00FB665B"/>
    <w:rsid w:val="00FB7942"/>
    <w:rsid w:val="00FC09E6"/>
    <w:rsid w:val="00FC1369"/>
    <w:rsid w:val="00FC406C"/>
    <w:rsid w:val="00FC4326"/>
    <w:rsid w:val="00FC6542"/>
    <w:rsid w:val="00FC71B4"/>
    <w:rsid w:val="00FC7534"/>
    <w:rsid w:val="00FC7F3E"/>
    <w:rsid w:val="00FD1B76"/>
    <w:rsid w:val="00FD2651"/>
    <w:rsid w:val="00FD2F31"/>
    <w:rsid w:val="00FD30EA"/>
    <w:rsid w:val="00FE10C3"/>
    <w:rsid w:val="00FE1FCA"/>
    <w:rsid w:val="00FE408C"/>
    <w:rsid w:val="00FE5890"/>
    <w:rsid w:val="00FE58E0"/>
    <w:rsid w:val="00FE5C7C"/>
    <w:rsid w:val="00FE63AF"/>
    <w:rsid w:val="00FE697E"/>
    <w:rsid w:val="00FE72B8"/>
    <w:rsid w:val="00FF126F"/>
    <w:rsid w:val="00FF182D"/>
    <w:rsid w:val="00FF1FB8"/>
    <w:rsid w:val="00FF45CC"/>
    <w:rsid w:val="00FF589C"/>
    <w:rsid w:val="00FF6E10"/>
    <w:rsid w:val="00FF7820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B0EE1"/>
  <w15:docId w15:val="{1CA33E33-4390-4AD3-AF0C-39FD7306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5BA"/>
  </w:style>
  <w:style w:type="paragraph" w:styleId="Heading1">
    <w:name w:val="heading 1"/>
    <w:basedOn w:val="Normal"/>
    <w:next w:val="Normal"/>
    <w:link w:val="Heading1Char"/>
    <w:uiPriority w:val="9"/>
    <w:qFormat/>
    <w:rsid w:val="00772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DD4" w:themeColor="text2" w:themeTint="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AF3"/>
  </w:style>
  <w:style w:type="paragraph" w:styleId="Footer">
    <w:name w:val="footer"/>
    <w:basedOn w:val="Normal"/>
    <w:link w:val="FooterChar"/>
    <w:uiPriority w:val="99"/>
    <w:unhideWhenUsed/>
    <w:rsid w:val="00E9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AF3"/>
  </w:style>
  <w:style w:type="paragraph" w:styleId="BalloonText">
    <w:name w:val="Balloon Text"/>
    <w:basedOn w:val="Normal"/>
    <w:link w:val="BalloonTextChar"/>
    <w:uiPriority w:val="99"/>
    <w:semiHidden/>
    <w:unhideWhenUsed/>
    <w:rsid w:val="00DB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1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76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2642"/>
    <w:rPr>
      <w:rFonts w:asciiTheme="majorHAnsi" w:eastAsiaTheme="majorEastAsia" w:hAnsiTheme="majorHAnsi" w:cstheme="majorBidi"/>
      <w:b/>
      <w:bCs/>
      <w:color w:val="548DD4" w:themeColor="text2" w:themeTint="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6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76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5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D7C71-9E5E-4AC0-A3D9-830979FE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nick.maltby@genomicsengland.co.uk</dc:creator>
  <cp:keywords/>
  <dc:description/>
  <cp:lastModifiedBy>Nick Maltby</cp:lastModifiedBy>
  <cp:revision>4</cp:revision>
  <cp:lastPrinted>2019-07-10T16:11:00Z</cp:lastPrinted>
  <dcterms:created xsi:type="dcterms:W3CDTF">2019-08-01T18:38:00Z</dcterms:created>
  <dcterms:modified xsi:type="dcterms:W3CDTF">2019-08-01T19:24:00Z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ternateUri">
    <vt:lpwstr>huddle://files/documents/54503427</vt:lpwstr>
  </property>
</Properties>
</file>