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F2EEA" w14:textId="77777777" w:rsidR="008B010E" w:rsidRDefault="00C51A23" w:rsidP="00BF63E5">
      <w:pPr>
        <w:pStyle w:val="Heading2"/>
        <w:jc w:val="center"/>
      </w:pPr>
      <w:r>
        <w:t xml:space="preserve">    </w:t>
      </w:r>
      <w:r w:rsidR="008D0527" w:rsidRPr="00BF3D86">
        <w:t xml:space="preserve">Genomics England Limited </w:t>
      </w:r>
    </w:p>
    <w:p w14:paraId="47E7A8DD" w14:textId="77777777" w:rsidR="005B0F45" w:rsidRPr="00BF3D86" w:rsidRDefault="008D0527" w:rsidP="00BF63E5">
      <w:pPr>
        <w:pStyle w:val="Heading2"/>
        <w:jc w:val="center"/>
      </w:pPr>
      <w:r w:rsidRPr="00BF3D86">
        <w:t>Board Meeting</w:t>
      </w:r>
    </w:p>
    <w:p w14:paraId="1D4608AB" w14:textId="68E2E288" w:rsidR="008D0527" w:rsidRPr="00BF3D86" w:rsidRDefault="008D0527" w:rsidP="00BF63E5">
      <w:pPr>
        <w:pStyle w:val="Heading2"/>
        <w:jc w:val="center"/>
      </w:pPr>
      <w:r w:rsidRPr="00BF3D86">
        <w:t xml:space="preserve">Action Points from Meeting held on </w:t>
      </w:r>
      <w:r w:rsidR="00F010CD">
        <w:t xml:space="preserve">30 September </w:t>
      </w:r>
      <w:r w:rsidR="00107510">
        <w:t>201</w:t>
      </w:r>
      <w:r w:rsidR="001C320F">
        <w:t>9</w:t>
      </w:r>
      <w:r w:rsidRPr="00BF3D86">
        <w:t xml:space="preserve"> </w:t>
      </w:r>
    </w:p>
    <w:p w14:paraId="22C74E8E" w14:textId="77777777" w:rsidR="008D0527" w:rsidRPr="00BF3D86" w:rsidRDefault="008D0527" w:rsidP="00BF63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7"/>
        <w:gridCol w:w="1400"/>
        <w:gridCol w:w="1167"/>
        <w:gridCol w:w="2732"/>
      </w:tblGrid>
      <w:tr w:rsidR="00027D2A" w14:paraId="47A09CFB" w14:textId="77777777" w:rsidTr="00C75F6E">
        <w:tc>
          <w:tcPr>
            <w:tcW w:w="3717" w:type="dxa"/>
          </w:tcPr>
          <w:p w14:paraId="531D6D89" w14:textId="77777777" w:rsidR="00027D2A" w:rsidRPr="00EE6269" w:rsidRDefault="00027D2A" w:rsidP="00BF63E5">
            <w:pPr>
              <w:rPr>
                <w:b/>
              </w:rPr>
            </w:pPr>
            <w:r w:rsidRPr="00EE6269">
              <w:rPr>
                <w:b/>
              </w:rPr>
              <w:t>ACTION</w:t>
            </w:r>
          </w:p>
        </w:tc>
        <w:tc>
          <w:tcPr>
            <w:tcW w:w="1400" w:type="dxa"/>
          </w:tcPr>
          <w:p w14:paraId="2AFFF358" w14:textId="77777777" w:rsidR="00027D2A" w:rsidRPr="00EE6269" w:rsidRDefault="00027D2A" w:rsidP="00BF63E5">
            <w:pPr>
              <w:rPr>
                <w:b/>
              </w:rPr>
            </w:pPr>
            <w:r w:rsidRPr="00EE6269">
              <w:rPr>
                <w:b/>
              </w:rPr>
              <w:t>OWNER</w:t>
            </w:r>
          </w:p>
        </w:tc>
        <w:tc>
          <w:tcPr>
            <w:tcW w:w="1167" w:type="dxa"/>
          </w:tcPr>
          <w:p w14:paraId="382730E4" w14:textId="69CC4346" w:rsidR="00027D2A" w:rsidRPr="00EE6269" w:rsidRDefault="00027D2A" w:rsidP="00C63C14">
            <w:pPr>
              <w:rPr>
                <w:b/>
              </w:rPr>
            </w:pPr>
            <w:r>
              <w:rPr>
                <w:b/>
              </w:rPr>
              <w:t>DATE</w:t>
            </w:r>
            <w:r w:rsidR="00C63C14">
              <w:rPr>
                <w:b/>
              </w:rPr>
              <w:t xml:space="preserve"> </w:t>
            </w:r>
          </w:p>
        </w:tc>
        <w:tc>
          <w:tcPr>
            <w:tcW w:w="2732" w:type="dxa"/>
          </w:tcPr>
          <w:p w14:paraId="528B5DF7" w14:textId="5C3DB709" w:rsidR="00027D2A" w:rsidRPr="00EE6269" w:rsidRDefault="00027D2A" w:rsidP="00BF63E5">
            <w:pPr>
              <w:rPr>
                <w:b/>
              </w:rPr>
            </w:pPr>
            <w:r w:rsidRPr="00EE6269">
              <w:rPr>
                <w:b/>
              </w:rPr>
              <w:t>STATUS</w:t>
            </w:r>
            <w:r w:rsidR="00C63C14">
              <w:rPr>
                <w:b/>
              </w:rPr>
              <w:t>/WHEN DUE</w:t>
            </w:r>
          </w:p>
        </w:tc>
      </w:tr>
      <w:tr w:rsidR="00BF4BE9" w14:paraId="2BCA5809" w14:textId="77777777" w:rsidTr="00C75F6E">
        <w:tc>
          <w:tcPr>
            <w:tcW w:w="3717" w:type="dxa"/>
          </w:tcPr>
          <w:p w14:paraId="77B31143" w14:textId="0AC7D90F" w:rsidR="00BF4BE9" w:rsidRPr="008C6372" w:rsidRDefault="003075E6" w:rsidP="00BF4BE9">
            <w:r>
              <w:t>Provide feedback to JS on whether they think open source is a way forward for NGIS</w:t>
            </w:r>
          </w:p>
        </w:tc>
        <w:tc>
          <w:tcPr>
            <w:tcW w:w="1400" w:type="dxa"/>
          </w:tcPr>
          <w:p w14:paraId="2BAA2D81" w14:textId="2FDECDB2" w:rsidR="00BF4BE9" w:rsidRDefault="003075E6" w:rsidP="00BF4BE9">
            <w:r>
              <w:t>Directors</w:t>
            </w:r>
          </w:p>
        </w:tc>
        <w:tc>
          <w:tcPr>
            <w:tcW w:w="1167" w:type="dxa"/>
          </w:tcPr>
          <w:p w14:paraId="3AA07293" w14:textId="11C5EF0F" w:rsidR="00BF4BE9" w:rsidRPr="00BF3D86" w:rsidRDefault="00C63C14" w:rsidP="00BF4BE9">
            <w:r>
              <w:t>30/9/2019</w:t>
            </w:r>
          </w:p>
        </w:tc>
        <w:tc>
          <w:tcPr>
            <w:tcW w:w="2732" w:type="dxa"/>
          </w:tcPr>
          <w:p w14:paraId="38583A88" w14:textId="258D27A1" w:rsidR="00C63C14" w:rsidRPr="00BF3D86" w:rsidRDefault="006E2F5D" w:rsidP="00BF4BE9">
            <w:r>
              <w:t>Done</w:t>
            </w:r>
          </w:p>
        </w:tc>
      </w:tr>
      <w:tr w:rsidR="00BF4BE9" w14:paraId="31B75EDC" w14:textId="77777777" w:rsidTr="00C75F6E">
        <w:tc>
          <w:tcPr>
            <w:tcW w:w="3717" w:type="dxa"/>
          </w:tcPr>
          <w:p w14:paraId="0CA028F0" w14:textId="624E8756" w:rsidR="00BF4BE9" w:rsidRPr="00234564" w:rsidRDefault="00C75F6E" w:rsidP="00BF4BE9">
            <w:proofErr w:type="spellStart"/>
            <w:r w:rsidRPr="00C75F6E">
              <w:t>GeL</w:t>
            </w:r>
            <w:proofErr w:type="spellEnd"/>
            <w:r w:rsidRPr="00C75F6E">
              <w:t xml:space="preserve"> and NHSE to reach a shared vision of the future development of NGIS before next Board meeting.</w:t>
            </w:r>
          </w:p>
        </w:tc>
        <w:tc>
          <w:tcPr>
            <w:tcW w:w="1400" w:type="dxa"/>
          </w:tcPr>
          <w:p w14:paraId="774F4697" w14:textId="79AAEA9F" w:rsidR="00BF4BE9" w:rsidRDefault="00C75F6E" w:rsidP="00BF4BE9">
            <w:r>
              <w:t>JS and DP</w:t>
            </w:r>
          </w:p>
        </w:tc>
        <w:tc>
          <w:tcPr>
            <w:tcW w:w="1167" w:type="dxa"/>
          </w:tcPr>
          <w:p w14:paraId="37541308" w14:textId="2CF7C3AF" w:rsidR="00BF4BE9" w:rsidRPr="00BF3D86" w:rsidRDefault="00C75F6E" w:rsidP="00BF4BE9">
            <w:r>
              <w:t>30/9/2019</w:t>
            </w:r>
          </w:p>
        </w:tc>
        <w:tc>
          <w:tcPr>
            <w:tcW w:w="2732" w:type="dxa"/>
          </w:tcPr>
          <w:p w14:paraId="2F6ADD45" w14:textId="7D068CB8" w:rsidR="00BF4BE9" w:rsidRPr="00BF3D86" w:rsidRDefault="006E2F5D" w:rsidP="00C75F6E">
            <w:r>
              <w:t>Ongoing</w:t>
            </w:r>
          </w:p>
        </w:tc>
      </w:tr>
      <w:tr w:rsidR="00C75F6E" w14:paraId="4D39D78F" w14:textId="77777777" w:rsidTr="00C75F6E">
        <w:tc>
          <w:tcPr>
            <w:tcW w:w="3717" w:type="dxa"/>
          </w:tcPr>
          <w:p w14:paraId="62BED9A3" w14:textId="250038A8" w:rsidR="00C75F6E" w:rsidRPr="00F305F6" w:rsidRDefault="00C75F6E" w:rsidP="00C75F6E">
            <w:r w:rsidRPr="00C75F6E">
              <w:t xml:space="preserve">Directors to email JS if they have further comments on the Towards 5m paper.  </w:t>
            </w:r>
          </w:p>
        </w:tc>
        <w:tc>
          <w:tcPr>
            <w:tcW w:w="1400" w:type="dxa"/>
          </w:tcPr>
          <w:p w14:paraId="4EB03980" w14:textId="148A3CDB" w:rsidR="00C75F6E" w:rsidRDefault="00C75F6E" w:rsidP="00C75F6E">
            <w:r>
              <w:t>Directors</w:t>
            </w:r>
          </w:p>
        </w:tc>
        <w:tc>
          <w:tcPr>
            <w:tcW w:w="1167" w:type="dxa"/>
          </w:tcPr>
          <w:p w14:paraId="599AC3EE" w14:textId="59CA0883" w:rsidR="00C75F6E" w:rsidRPr="00BF3D86" w:rsidRDefault="00C75F6E" w:rsidP="00C75F6E">
            <w:r>
              <w:t>30/9/2019</w:t>
            </w:r>
          </w:p>
        </w:tc>
        <w:tc>
          <w:tcPr>
            <w:tcW w:w="2732" w:type="dxa"/>
          </w:tcPr>
          <w:p w14:paraId="215B78E6" w14:textId="1457A528" w:rsidR="00C75F6E" w:rsidRPr="00BF3D86" w:rsidRDefault="006E2F5D" w:rsidP="00C75F6E">
            <w:r>
              <w:t>Done</w:t>
            </w:r>
          </w:p>
        </w:tc>
      </w:tr>
    </w:tbl>
    <w:p w14:paraId="144B3E5A" w14:textId="77777777" w:rsidR="008D0527" w:rsidRPr="00BF3D86" w:rsidRDefault="008D0527" w:rsidP="00BF63E5"/>
    <w:p w14:paraId="25A3B9FF" w14:textId="77777777" w:rsidR="008D0527" w:rsidRPr="00BF3D86" w:rsidRDefault="008D0527" w:rsidP="00BF63E5"/>
    <w:p w14:paraId="15232110" w14:textId="77777777" w:rsidR="00B92906" w:rsidRDefault="00B92906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7FB829D7" w14:textId="77777777" w:rsidR="00F67A03" w:rsidRPr="00BF3D86" w:rsidRDefault="00F67A03" w:rsidP="002449F7">
      <w:pPr>
        <w:pStyle w:val="Heading2"/>
        <w:jc w:val="center"/>
      </w:pPr>
      <w:r w:rsidRPr="00BF3D86">
        <w:lastRenderedPageBreak/>
        <w:t xml:space="preserve">Genomics England Limited </w:t>
      </w:r>
      <w:r w:rsidR="00C20629">
        <w:t>–</w:t>
      </w:r>
      <w:r w:rsidRPr="00BF3D86">
        <w:t>Board Meeting</w:t>
      </w:r>
    </w:p>
    <w:p w14:paraId="572A24CD" w14:textId="5D980605" w:rsidR="007075CF" w:rsidRDefault="00F67A03" w:rsidP="00BF63E5">
      <w:pPr>
        <w:pStyle w:val="Heading2"/>
        <w:jc w:val="center"/>
      </w:pPr>
      <w:r w:rsidRPr="00BF3D86">
        <w:t xml:space="preserve">Minutes of Meeting held on </w:t>
      </w:r>
      <w:r w:rsidR="00F010CD">
        <w:t>30 September</w:t>
      </w:r>
      <w:r w:rsidR="005A362C">
        <w:t xml:space="preserve"> </w:t>
      </w:r>
      <w:r w:rsidR="00EE6B86">
        <w:t>2019</w:t>
      </w:r>
    </w:p>
    <w:p w14:paraId="06D2A484" w14:textId="77777777" w:rsidR="00BF63E5" w:rsidRPr="00BF63E5" w:rsidRDefault="00BF63E5" w:rsidP="00BF63E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4509"/>
      </w:tblGrid>
      <w:tr w:rsidR="00D45D61" w:rsidRPr="007075CF" w14:paraId="0F01764D" w14:textId="77777777" w:rsidTr="00F006E1">
        <w:tc>
          <w:tcPr>
            <w:tcW w:w="4517" w:type="dxa"/>
          </w:tcPr>
          <w:p w14:paraId="59FE1FD6" w14:textId="77777777" w:rsidR="00D45D61" w:rsidRPr="00BF3D86" w:rsidRDefault="00D45D61" w:rsidP="00BF63E5">
            <w:r w:rsidRPr="00BF3D86">
              <w:t xml:space="preserve">Present: </w:t>
            </w:r>
          </w:p>
        </w:tc>
        <w:tc>
          <w:tcPr>
            <w:tcW w:w="4509" w:type="dxa"/>
          </w:tcPr>
          <w:p w14:paraId="05184450" w14:textId="77777777" w:rsidR="00D45D61" w:rsidRPr="00BF3D86" w:rsidRDefault="00736E6A" w:rsidP="00BF63E5">
            <w:r>
              <w:t>Jon Symonds (JS)</w:t>
            </w:r>
            <w:r w:rsidRPr="00BF3D86">
              <w:t xml:space="preserve"> </w:t>
            </w:r>
            <w:r w:rsidR="002D4A49" w:rsidRPr="00BF3D86">
              <w:t>(Chair)</w:t>
            </w:r>
          </w:p>
        </w:tc>
      </w:tr>
      <w:tr w:rsidR="00445365" w:rsidRPr="007075CF" w14:paraId="1B24425B" w14:textId="77777777" w:rsidTr="00F006E1">
        <w:tc>
          <w:tcPr>
            <w:tcW w:w="4517" w:type="dxa"/>
          </w:tcPr>
          <w:p w14:paraId="46241528" w14:textId="77777777" w:rsidR="00445365" w:rsidRPr="00BF3D86" w:rsidRDefault="00445365" w:rsidP="00F006E1"/>
        </w:tc>
        <w:tc>
          <w:tcPr>
            <w:tcW w:w="4509" w:type="dxa"/>
          </w:tcPr>
          <w:p w14:paraId="714C674F" w14:textId="72A0E3C5" w:rsidR="00445365" w:rsidRPr="001043CD" w:rsidRDefault="00445365" w:rsidP="00E47383">
            <w:r w:rsidRPr="00445365">
              <w:t xml:space="preserve">Prof </w:t>
            </w:r>
            <w:r w:rsidR="00F010CD">
              <w:t xml:space="preserve">Sir </w:t>
            </w:r>
            <w:r w:rsidRPr="00445365">
              <w:t>Mark Caulfield (MC)</w:t>
            </w:r>
            <w:r w:rsidR="001C320F">
              <w:t xml:space="preserve"> (Interim C</w:t>
            </w:r>
            <w:r w:rsidR="00E47383">
              <w:t>EO</w:t>
            </w:r>
            <w:r w:rsidR="001C320F">
              <w:t>)</w:t>
            </w:r>
          </w:p>
        </w:tc>
      </w:tr>
      <w:tr w:rsidR="00F010CD" w:rsidRPr="007075CF" w14:paraId="00B986CD" w14:textId="77777777" w:rsidTr="00F006E1">
        <w:tc>
          <w:tcPr>
            <w:tcW w:w="4517" w:type="dxa"/>
          </w:tcPr>
          <w:p w14:paraId="2D33DEA7" w14:textId="77777777" w:rsidR="00F010CD" w:rsidRPr="00BF3D86" w:rsidRDefault="00F010CD" w:rsidP="00F006E1"/>
        </w:tc>
        <w:tc>
          <w:tcPr>
            <w:tcW w:w="4509" w:type="dxa"/>
          </w:tcPr>
          <w:p w14:paraId="39F17F9D" w14:textId="7B141258" w:rsidR="00F010CD" w:rsidRPr="00445365" w:rsidRDefault="00F010CD" w:rsidP="00E47383">
            <w:r>
              <w:t>Prof Sir John Bell</w:t>
            </w:r>
          </w:p>
        </w:tc>
      </w:tr>
      <w:tr w:rsidR="00F010CD" w:rsidRPr="007075CF" w14:paraId="68F1BD52" w14:textId="77777777" w:rsidTr="00F006E1">
        <w:tc>
          <w:tcPr>
            <w:tcW w:w="4517" w:type="dxa"/>
          </w:tcPr>
          <w:p w14:paraId="2E248E98" w14:textId="77777777" w:rsidR="00F010CD" w:rsidRPr="00BF3D86" w:rsidRDefault="00F010CD" w:rsidP="00F006E1"/>
        </w:tc>
        <w:tc>
          <w:tcPr>
            <w:tcW w:w="4509" w:type="dxa"/>
          </w:tcPr>
          <w:p w14:paraId="4B7F2D18" w14:textId="1CF8D732" w:rsidR="00F010CD" w:rsidRDefault="00F010CD" w:rsidP="00E47383">
            <w:r>
              <w:t>Prof Ewan Birney,</w:t>
            </w:r>
          </w:p>
        </w:tc>
      </w:tr>
      <w:tr w:rsidR="00736E6A" w:rsidRPr="007075CF" w14:paraId="43CEEBA3" w14:textId="77777777" w:rsidTr="00F006E1">
        <w:tc>
          <w:tcPr>
            <w:tcW w:w="4517" w:type="dxa"/>
          </w:tcPr>
          <w:p w14:paraId="62E369B4" w14:textId="77777777" w:rsidR="00736E6A" w:rsidRPr="00BF3D86" w:rsidRDefault="00736E6A" w:rsidP="001C320F"/>
        </w:tc>
        <w:tc>
          <w:tcPr>
            <w:tcW w:w="4509" w:type="dxa"/>
          </w:tcPr>
          <w:p w14:paraId="495B04AB" w14:textId="77777777" w:rsidR="00736E6A" w:rsidRPr="001043CD" w:rsidRDefault="00736E6A" w:rsidP="003C7985">
            <w:r>
              <w:t>Gary Cook (GC)</w:t>
            </w:r>
          </w:p>
        </w:tc>
      </w:tr>
      <w:tr w:rsidR="005A362C" w:rsidRPr="007075CF" w14:paraId="7B70EBB0" w14:textId="77777777" w:rsidTr="00F006E1">
        <w:tc>
          <w:tcPr>
            <w:tcW w:w="4517" w:type="dxa"/>
          </w:tcPr>
          <w:p w14:paraId="5896A538" w14:textId="77777777" w:rsidR="005A362C" w:rsidRPr="00BF3D86" w:rsidRDefault="005A362C" w:rsidP="001C320F"/>
        </w:tc>
        <w:tc>
          <w:tcPr>
            <w:tcW w:w="4509" w:type="dxa"/>
          </w:tcPr>
          <w:p w14:paraId="264D382D" w14:textId="07C6099E" w:rsidR="005A362C" w:rsidRDefault="005A362C" w:rsidP="003C7985">
            <w:r>
              <w:t>Prof Dame Sally</w:t>
            </w:r>
            <w:r w:rsidR="00573285">
              <w:t xml:space="preserve"> Davies (SD)</w:t>
            </w:r>
          </w:p>
        </w:tc>
      </w:tr>
      <w:tr w:rsidR="001C320F" w:rsidRPr="007075CF" w14:paraId="16A45B46" w14:textId="77777777" w:rsidTr="00F006E1">
        <w:tc>
          <w:tcPr>
            <w:tcW w:w="4517" w:type="dxa"/>
          </w:tcPr>
          <w:p w14:paraId="7432AC0C" w14:textId="77777777" w:rsidR="001C320F" w:rsidRPr="00BF3D86" w:rsidRDefault="001C320F" w:rsidP="001C320F"/>
        </w:tc>
        <w:tc>
          <w:tcPr>
            <w:tcW w:w="4509" w:type="dxa"/>
          </w:tcPr>
          <w:p w14:paraId="56FF2E69" w14:textId="77777777" w:rsidR="001C320F" w:rsidRPr="001043CD" w:rsidRDefault="001C320F" w:rsidP="003C7985">
            <w:r w:rsidRPr="001C320F">
              <w:t xml:space="preserve">Prof Dame </w:t>
            </w:r>
            <w:r w:rsidR="003C7985">
              <w:t>Kay</w:t>
            </w:r>
            <w:r w:rsidRPr="001C320F">
              <w:t xml:space="preserve"> Davies (</w:t>
            </w:r>
            <w:r w:rsidR="003C7985">
              <w:t>K</w:t>
            </w:r>
            <w:r w:rsidRPr="001C320F">
              <w:t>D)</w:t>
            </w:r>
          </w:p>
        </w:tc>
      </w:tr>
      <w:tr w:rsidR="001C320F" w:rsidRPr="007075CF" w14:paraId="344380E3" w14:textId="77777777" w:rsidTr="00F006E1">
        <w:tc>
          <w:tcPr>
            <w:tcW w:w="4517" w:type="dxa"/>
          </w:tcPr>
          <w:p w14:paraId="3A4E39D6" w14:textId="77777777" w:rsidR="001C320F" w:rsidRPr="00BF3D86" w:rsidRDefault="001C320F" w:rsidP="001C320F"/>
        </w:tc>
        <w:tc>
          <w:tcPr>
            <w:tcW w:w="4509" w:type="dxa"/>
          </w:tcPr>
          <w:p w14:paraId="660DA36D" w14:textId="77777777" w:rsidR="001C320F" w:rsidRDefault="001C320F" w:rsidP="001C320F">
            <w:r>
              <w:t>Sir Ron Kerr (RK)</w:t>
            </w:r>
          </w:p>
        </w:tc>
      </w:tr>
      <w:tr w:rsidR="001C320F" w:rsidRPr="007075CF" w14:paraId="3E10535D" w14:textId="77777777" w:rsidTr="00F006E1">
        <w:tc>
          <w:tcPr>
            <w:tcW w:w="4517" w:type="dxa"/>
          </w:tcPr>
          <w:p w14:paraId="1CB45AB6" w14:textId="77777777" w:rsidR="001C320F" w:rsidRPr="00BF3D86" w:rsidRDefault="001C320F" w:rsidP="001C320F"/>
        </w:tc>
        <w:tc>
          <w:tcPr>
            <w:tcW w:w="4509" w:type="dxa"/>
          </w:tcPr>
          <w:p w14:paraId="4E08AE37" w14:textId="77777777" w:rsidR="001C320F" w:rsidRDefault="001C320F" w:rsidP="001C320F">
            <w:r>
              <w:t>Steve Oldfield (SO)</w:t>
            </w:r>
          </w:p>
        </w:tc>
      </w:tr>
      <w:tr w:rsidR="001C320F" w:rsidRPr="007075CF" w14:paraId="396FFFB5" w14:textId="77777777" w:rsidTr="00F006E1">
        <w:tc>
          <w:tcPr>
            <w:tcW w:w="4517" w:type="dxa"/>
          </w:tcPr>
          <w:p w14:paraId="135AF965" w14:textId="77777777" w:rsidR="001C320F" w:rsidRPr="00BF3D86" w:rsidRDefault="001C320F" w:rsidP="001C320F"/>
        </w:tc>
        <w:tc>
          <w:tcPr>
            <w:tcW w:w="4509" w:type="dxa"/>
          </w:tcPr>
          <w:p w14:paraId="241E4CAB" w14:textId="0A19DC66" w:rsidR="001C320F" w:rsidRPr="001043CD" w:rsidRDefault="005A362C" w:rsidP="001C320F">
            <w:r>
              <w:t>Lord David Prior (DP)</w:t>
            </w:r>
          </w:p>
        </w:tc>
      </w:tr>
      <w:tr w:rsidR="001C320F" w:rsidRPr="007075CF" w14:paraId="54BECD2F" w14:textId="77777777" w:rsidTr="00F006E1">
        <w:tc>
          <w:tcPr>
            <w:tcW w:w="4517" w:type="dxa"/>
          </w:tcPr>
          <w:p w14:paraId="18B19674" w14:textId="77777777" w:rsidR="001C320F" w:rsidRPr="00BF3D86" w:rsidRDefault="001C320F" w:rsidP="001C320F"/>
        </w:tc>
        <w:tc>
          <w:tcPr>
            <w:tcW w:w="4509" w:type="dxa"/>
          </w:tcPr>
          <w:p w14:paraId="6FE58F7E" w14:textId="77777777" w:rsidR="001C320F" w:rsidRPr="001043CD" w:rsidRDefault="001C320F" w:rsidP="001C320F">
            <w:r>
              <w:t>Prof Keith Stewart (KS)</w:t>
            </w:r>
          </w:p>
        </w:tc>
      </w:tr>
      <w:tr w:rsidR="001C320F" w:rsidRPr="007075CF" w14:paraId="6D9E8949" w14:textId="77777777" w:rsidTr="00F006E1">
        <w:tc>
          <w:tcPr>
            <w:tcW w:w="4517" w:type="dxa"/>
          </w:tcPr>
          <w:p w14:paraId="36D25A05" w14:textId="77777777" w:rsidR="001C320F" w:rsidRPr="00BF3D86" w:rsidRDefault="001C320F" w:rsidP="001C320F"/>
        </w:tc>
        <w:tc>
          <w:tcPr>
            <w:tcW w:w="4509" w:type="dxa"/>
          </w:tcPr>
          <w:p w14:paraId="3ED43268" w14:textId="77777777" w:rsidR="001C320F" w:rsidRPr="007606AC" w:rsidRDefault="001C320F" w:rsidP="001C320F">
            <w:r>
              <w:t>Nick Maltby (NM)</w:t>
            </w:r>
          </w:p>
        </w:tc>
      </w:tr>
      <w:tr w:rsidR="001C320F" w:rsidRPr="007075CF" w14:paraId="255B2794" w14:textId="77777777" w:rsidTr="00F006E1">
        <w:tc>
          <w:tcPr>
            <w:tcW w:w="4517" w:type="dxa"/>
          </w:tcPr>
          <w:p w14:paraId="760596A0" w14:textId="77777777" w:rsidR="001C320F" w:rsidRPr="00BF3D86" w:rsidRDefault="001C320F" w:rsidP="001C320F"/>
        </w:tc>
        <w:tc>
          <w:tcPr>
            <w:tcW w:w="4509" w:type="dxa"/>
          </w:tcPr>
          <w:p w14:paraId="4F70618C" w14:textId="77777777" w:rsidR="001C320F" w:rsidRPr="007606AC" w:rsidRDefault="001C320F" w:rsidP="001C320F"/>
        </w:tc>
      </w:tr>
      <w:tr w:rsidR="0008105E" w:rsidRPr="007075CF" w14:paraId="745CE74D" w14:textId="77777777" w:rsidTr="00F006E1">
        <w:tc>
          <w:tcPr>
            <w:tcW w:w="4517" w:type="dxa"/>
          </w:tcPr>
          <w:p w14:paraId="350A2BF0" w14:textId="77777777" w:rsidR="0008105E" w:rsidRPr="006A3FCE" w:rsidRDefault="0008105E" w:rsidP="0008105E">
            <w:r w:rsidRPr="00E25B32">
              <w:t>In attendance:</w:t>
            </w:r>
          </w:p>
        </w:tc>
        <w:tc>
          <w:tcPr>
            <w:tcW w:w="4509" w:type="dxa"/>
          </w:tcPr>
          <w:p w14:paraId="6244617D" w14:textId="77777777" w:rsidR="0008105E" w:rsidRPr="00DC1E17" w:rsidRDefault="001726A3" w:rsidP="0008105E">
            <w:r>
              <w:t>Mark Bale (MB)</w:t>
            </w:r>
          </w:p>
        </w:tc>
      </w:tr>
      <w:tr w:rsidR="001726A3" w:rsidRPr="007075CF" w14:paraId="09C63FB4" w14:textId="77777777" w:rsidTr="00E25B32">
        <w:trPr>
          <w:trHeight w:val="80"/>
        </w:trPr>
        <w:tc>
          <w:tcPr>
            <w:tcW w:w="4517" w:type="dxa"/>
          </w:tcPr>
          <w:p w14:paraId="2B226E95" w14:textId="77777777" w:rsidR="001726A3" w:rsidRPr="00BF3D86" w:rsidRDefault="001726A3" w:rsidP="001726A3"/>
        </w:tc>
        <w:tc>
          <w:tcPr>
            <w:tcW w:w="4509" w:type="dxa"/>
          </w:tcPr>
          <w:p w14:paraId="62F91C79" w14:textId="62B08097" w:rsidR="001726A3" w:rsidRPr="00BF3D86" w:rsidRDefault="001726A3" w:rsidP="00573285">
            <w:r>
              <w:t>Graham Colbert (G</w:t>
            </w:r>
            <w:r w:rsidR="00573285">
              <w:t>X</w:t>
            </w:r>
            <w:r>
              <w:t>C)</w:t>
            </w:r>
          </w:p>
        </w:tc>
      </w:tr>
      <w:tr w:rsidR="00F010CD" w:rsidRPr="007075CF" w14:paraId="52396757" w14:textId="77777777" w:rsidTr="00E25B32">
        <w:trPr>
          <w:trHeight w:val="80"/>
        </w:trPr>
        <w:tc>
          <w:tcPr>
            <w:tcW w:w="4517" w:type="dxa"/>
          </w:tcPr>
          <w:p w14:paraId="2DD1535B" w14:textId="77777777" w:rsidR="00F010CD" w:rsidRPr="00BF3D86" w:rsidRDefault="00F010CD" w:rsidP="001726A3"/>
        </w:tc>
        <w:tc>
          <w:tcPr>
            <w:tcW w:w="4509" w:type="dxa"/>
          </w:tcPr>
          <w:p w14:paraId="52779FC7" w14:textId="7F3E4A78" w:rsidR="00F010CD" w:rsidRDefault="00F010CD" w:rsidP="00573285">
            <w:r>
              <w:t>Dame Professor Sue Hill (SH)</w:t>
            </w:r>
          </w:p>
        </w:tc>
      </w:tr>
      <w:tr w:rsidR="007E2D67" w:rsidRPr="007075CF" w14:paraId="7A4B946B" w14:textId="77777777" w:rsidTr="00E25B32">
        <w:trPr>
          <w:trHeight w:val="80"/>
        </w:trPr>
        <w:tc>
          <w:tcPr>
            <w:tcW w:w="4517" w:type="dxa"/>
          </w:tcPr>
          <w:p w14:paraId="33453D38" w14:textId="77777777" w:rsidR="007E2D67" w:rsidRPr="00BF3D86" w:rsidRDefault="007E2D67" w:rsidP="001726A3"/>
        </w:tc>
        <w:tc>
          <w:tcPr>
            <w:tcW w:w="4509" w:type="dxa"/>
          </w:tcPr>
          <w:p w14:paraId="024A5FD8" w14:textId="3B403C30" w:rsidR="007E2D67" w:rsidRDefault="007E2D67" w:rsidP="00573285">
            <w:r>
              <w:t xml:space="preserve">Dermot Ryan (DR) Item </w:t>
            </w:r>
            <w:r w:rsidR="002E2784" w:rsidRPr="002E2784">
              <w:t>19-20/035</w:t>
            </w:r>
            <w:r>
              <w:t xml:space="preserve"> only</w:t>
            </w:r>
          </w:p>
        </w:tc>
      </w:tr>
      <w:tr w:rsidR="00F010CD" w:rsidRPr="007075CF" w14:paraId="3542C2B5" w14:textId="77777777" w:rsidTr="00E25B32">
        <w:trPr>
          <w:trHeight w:val="80"/>
        </w:trPr>
        <w:tc>
          <w:tcPr>
            <w:tcW w:w="4517" w:type="dxa"/>
          </w:tcPr>
          <w:p w14:paraId="50DA18F3" w14:textId="77777777" w:rsidR="00F010CD" w:rsidRPr="00BF3D86" w:rsidRDefault="00F010CD" w:rsidP="001726A3"/>
        </w:tc>
        <w:tc>
          <w:tcPr>
            <w:tcW w:w="4509" w:type="dxa"/>
          </w:tcPr>
          <w:p w14:paraId="59FC0B1A" w14:textId="5D34608F" w:rsidR="00F010CD" w:rsidRDefault="00F010CD" w:rsidP="00573285">
            <w:r>
              <w:t>Anna Tomlinson (AT)</w:t>
            </w:r>
          </w:p>
        </w:tc>
      </w:tr>
      <w:tr w:rsidR="00F010CD" w:rsidRPr="007075CF" w14:paraId="3CB87BDD" w14:textId="77777777" w:rsidTr="00E25B32">
        <w:trPr>
          <w:trHeight w:val="80"/>
        </w:trPr>
        <w:tc>
          <w:tcPr>
            <w:tcW w:w="4517" w:type="dxa"/>
          </w:tcPr>
          <w:p w14:paraId="4CA22F56" w14:textId="77777777" w:rsidR="00F010CD" w:rsidRPr="00BF3D86" w:rsidRDefault="00F010CD" w:rsidP="001726A3"/>
        </w:tc>
        <w:tc>
          <w:tcPr>
            <w:tcW w:w="4509" w:type="dxa"/>
          </w:tcPr>
          <w:p w14:paraId="04FEC42C" w14:textId="214EDF2D" w:rsidR="00F010CD" w:rsidRDefault="00F010CD" w:rsidP="00573285">
            <w:r>
              <w:t>Chris Wigley (CW)</w:t>
            </w:r>
          </w:p>
        </w:tc>
      </w:tr>
      <w:tr w:rsidR="007E2D67" w:rsidRPr="007075CF" w14:paraId="0BD0CCC2" w14:textId="77777777" w:rsidTr="00E25B32">
        <w:trPr>
          <w:trHeight w:val="80"/>
        </w:trPr>
        <w:tc>
          <w:tcPr>
            <w:tcW w:w="4517" w:type="dxa"/>
          </w:tcPr>
          <w:p w14:paraId="5A3EDA7C" w14:textId="77777777" w:rsidR="007E2D67" w:rsidRPr="00BF3D86" w:rsidRDefault="007E2D67" w:rsidP="001726A3"/>
        </w:tc>
        <w:tc>
          <w:tcPr>
            <w:tcW w:w="4509" w:type="dxa"/>
          </w:tcPr>
          <w:p w14:paraId="3850B8DD" w14:textId="7B0FC26D" w:rsidR="007E2D67" w:rsidRDefault="007E2D67" w:rsidP="00573285">
            <w:r>
              <w:t xml:space="preserve">Sarah Wilkinson (SW) Item </w:t>
            </w:r>
            <w:r w:rsidR="002E2784" w:rsidRPr="002E2784">
              <w:t xml:space="preserve">19-20/035 </w:t>
            </w:r>
            <w:r>
              <w:t>only</w:t>
            </w:r>
          </w:p>
        </w:tc>
      </w:tr>
      <w:tr w:rsidR="001726A3" w:rsidRPr="007075CF" w14:paraId="4D6F70FD" w14:textId="77777777" w:rsidTr="00F006E1">
        <w:tc>
          <w:tcPr>
            <w:tcW w:w="4517" w:type="dxa"/>
          </w:tcPr>
          <w:p w14:paraId="2D47C9F3" w14:textId="77777777" w:rsidR="001726A3" w:rsidRPr="00BF3D86" w:rsidRDefault="001726A3" w:rsidP="001726A3"/>
        </w:tc>
        <w:tc>
          <w:tcPr>
            <w:tcW w:w="4509" w:type="dxa"/>
          </w:tcPr>
          <w:p w14:paraId="361B393C" w14:textId="77777777" w:rsidR="001726A3" w:rsidRDefault="001726A3" w:rsidP="001726A3"/>
        </w:tc>
      </w:tr>
    </w:tbl>
    <w:p w14:paraId="474E6A9C" w14:textId="353EFE0A" w:rsidR="00F67A03" w:rsidRPr="00BF3D86" w:rsidRDefault="007E17E9" w:rsidP="00BF63E5">
      <w:r>
        <w:rPr>
          <w:b/>
        </w:rPr>
        <w:t>1</w:t>
      </w:r>
      <w:r w:rsidR="003C7985">
        <w:rPr>
          <w:b/>
        </w:rPr>
        <w:t>9</w:t>
      </w:r>
      <w:r>
        <w:rPr>
          <w:b/>
        </w:rPr>
        <w:t>-</w:t>
      </w:r>
      <w:r w:rsidR="003C7985">
        <w:rPr>
          <w:b/>
        </w:rPr>
        <w:t>20</w:t>
      </w:r>
      <w:r>
        <w:rPr>
          <w:b/>
        </w:rPr>
        <w:t>/0</w:t>
      </w:r>
      <w:r w:rsidR="00F010CD">
        <w:rPr>
          <w:b/>
        </w:rPr>
        <w:t>26</w:t>
      </w:r>
      <w:r w:rsidR="00F67A03" w:rsidRPr="006A7700">
        <w:rPr>
          <w:b/>
        </w:rPr>
        <w:t xml:space="preserve"> – Apologies</w:t>
      </w:r>
      <w:r w:rsidR="00016149">
        <w:rPr>
          <w:b/>
        </w:rPr>
        <w:t xml:space="preserve">: </w:t>
      </w:r>
      <w:r w:rsidR="00736E6A">
        <w:t>Kristen McLeod</w:t>
      </w:r>
      <w:r w:rsidR="003C7985">
        <w:t xml:space="preserve">, </w:t>
      </w:r>
      <w:r w:rsidR="005A362C" w:rsidRPr="00C20629">
        <w:t>Prof Michael Parker</w:t>
      </w:r>
      <w:r w:rsidR="00A42A25" w:rsidRPr="00BF3D86">
        <w:t>.</w:t>
      </w:r>
    </w:p>
    <w:p w14:paraId="265CAE34" w14:textId="767B1FC1" w:rsidR="00024B62" w:rsidRDefault="00922CCF" w:rsidP="00024B62">
      <w:pPr>
        <w:rPr>
          <w:b/>
        </w:rPr>
      </w:pPr>
      <w:r>
        <w:rPr>
          <w:b/>
        </w:rPr>
        <w:t>19-20</w:t>
      </w:r>
      <w:r w:rsidR="00D7197B">
        <w:rPr>
          <w:b/>
        </w:rPr>
        <w:t>/0</w:t>
      </w:r>
      <w:r w:rsidR="00C97FB0">
        <w:rPr>
          <w:b/>
        </w:rPr>
        <w:t>27</w:t>
      </w:r>
      <w:r w:rsidR="00F67A03" w:rsidRPr="006A7700">
        <w:rPr>
          <w:b/>
        </w:rPr>
        <w:t>– Chair’s Introduction</w:t>
      </w:r>
      <w:r w:rsidR="00016149">
        <w:rPr>
          <w:b/>
        </w:rPr>
        <w:t xml:space="preserve">:  </w:t>
      </w:r>
    </w:p>
    <w:p w14:paraId="34E185EC" w14:textId="4ADB71CB" w:rsidR="00113B49" w:rsidRDefault="00113B49" w:rsidP="00C97FB0">
      <w:pPr>
        <w:pStyle w:val="ListParagraph"/>
        <w:numPr>
          <w:ilvl w:val="0"/>
          <w:numId w:val="1"/>
        </w:numPr>
        <w:spacing w:after="0" w:line="240" w:lineRule="auto"/>
      </w:pPr>
      <w:r>
        <w:t>JS welcomed the directors to the meeting.    JS noted that the meeting was quorate.</w:t>
      </w:r>
    </w:p>
    <w:p w14:paraId="58239F4B" w14:textId="7B214D8E" w:rsidR="00E05487" w:rsidRPr="00E05487" w:rsidRDefault="008C29F2" w:rsidP="00E05487">
      <w:pPr>
        <w:pStyle w:val="ListParagraph"/>
        <w:numPr>
          <w:ilvl w:val="0"/>
          <w:numId w:val="1"/>
        </w:numPr>
      </w:pPr>
      <w:r>
        <w:t xml:space="preserve">JS </w:t>
      </w:r>
      <w:r w:rsidR="003075E6">
        <w:t xml:space="preserve">welcomed </w:t>
      </w:r>
      <w:r w:rsidR="00C97FB0">
        <w:t xml:space="preserve">CW </w:t>
      </w:r>
      <w:r w:rsidR="003075E6">
        <w:t xml:space="preserve">to the meeting </w:t>
      </w:r>
      <w:r w:rsidR="00C97FB0">
        <w:t xml:space="preserve">as </w:t>
      </w:r>
      <w:r>
        <w:t xml:space="preserve">an </w:t>
      </w:r>
      <w:r w:rsidR="00C97FB0">
        <w:t>observer</w:t>
      </w:r>
      <w:r>
        <w:t xml:space="preserve"> in advance of taking up his new role </w:t>
      </w:r>
      <w:r w:rsidR="003075E6">
        <w:t>as CEO</w:t>
      </w:r>
      <w:r w:rsidR="00C97FB0">
        <w:t>.</w:t>
      </w:r>
      <w:r w:rsidR="00E05487">
        <w:t xml:space="preserve">  </w:t>
      </w:r>
      <w:r w:rsidR="00E05487" w:rsidRPr="00E05487">
        <w:t xml:space="preserve">JS introduced AT to the Board as the new </w:t>
      </w:r>
      <w:r w:rsidR="00743075">
        <w:t xml:space="preserve">Executive </w:t>
      </w:r>
      <w:r w:rsidR="00E05487" w:rsidRPr="00E05487">
        <w:t xml:space="preserve">Director of Communications and Engagement.  </w:t>
      </w:r>
    </w:p>
    <w:p w14:paraId="27FE4667" w14:textId="271ADF45" w:rsidR="008C29F2" w:rsidRDefault="008C29F2" w:rsidP="00A81CB6">
      <w:pPr>
        <w:pStyle w:val="ListParagraph"/>
        <w:numPr>
          <w:ilvl w:val="0"/>
          <w:numId w:val="1"/>
        </w:numPr>
        <w:spacing w:after="0" w:line="240" w:lineRule="auto"/>
      </w:pPr>
      <w:r>
        <w:t>JS t</w:t>
      </w:r>
      <w:r w:rsidR="00C97FB0">
        <w:t>hank</w:t>
      </w:r>
      <w:r w:rsidR="003075E6">
        <w:t>ed</w:t>
      </w:r>
      <w:r w:rsidR="00C97FB0">
        <w:t xml:space="preserve"> M</w:t>
      </w:r>
      <w:r>
        <w:t xml:space="preserve">C for </w:t>
      </w:r>
      <w:r w:rsidR="003075E6">
        <w:t xml:space="preserve">the way he had discharged </w:t>
      </w:r>
      <w:r>
        <w:t>his role</w:t>
      </w:r>
      <w:r w:rsidR="00C97FB0">
        <w:t xml:space="preserve"> as Interim CEO.  </w:t>
      </w:r>
      <w:r>
        <w:t xml:space="preserve">JS </w:t>
      </w:r>
      <w:r w:rsidR="0038251F">
        <w:t xml:space="preserve">thanked SD for her contribution to the 100KGP as CMO </w:t>
      </w:r>
      <w:r w:rsidR="009A5BA1">
        <w:t xml:space="preserve">noting </w:t>
      </w:r>
      <w:r>
        <w:t xml:space="preserve">that today was </w:t>
      </w:r>
      <w:r w:rsidR="00C97FB0">
        <w:t xml:space="preserve">SD's last day as CMO.  </w:t>
      </w:r>
      <w:r w:rsidR="003075E6">
        <w:t xml:space="preserve">It was agreed that </w:t>
      </w:r>
      <w:r>
        <w:t>S</w:t>
      </w:r>
      <w:r w:rsidR="003075E6">
        <w:t>D</w:t>
      </w:r>
      <w:r>
        <w:t xml:space="preserve"> has been the d</w:t>
      </w:r>
      <w:r w:rsidR="00C97FB0">
        <w:t xml:space="preserve">riving force behind </w:t>
      </w:r>
      <w:r>
        <w:t>the 100KGP</w:t>
      </w:r>
      <w:r w:rsidR="00C97FB0">
        <w:t xml:space="preserve">.  </w:t>
      </w:r>
    </w:p>
    <w:p w14:paraId="2F74EF12" w14:textId="47A94C7A" w:rsidR="00C97FB0" w:rsidRDefault="008C29F2" w:rsidP="00E92DE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[CONFIDENTIAL ITEM] </w:t>
      </w:r>
    </w:p>
    <w:p w14:paraId="5B64C327" w14:textId="5C203977" w:rsidR="00295CC8" w:rsidRPr="009C63CD" w:rsidRDefault="00295CC8" w:rsidP="009C63CD">
      <w:pPr>
        <w:pStyle w:val="ListParagraph"/>
        <w:spacing w:after="0" w:line="240" w:lineRule="auto"/>
        <w:rPr>
          <w:b/>
        </w:rPr>
      </w:pPr>
    </w:p>
    <w:p w14:paraId="439F838A" w14:textId="3F714D9B" w:rsidR="0058602A" w:rsidRDefault="00922CCF" w:rsidP="00347632">
      <w:pPr>
        <w:rPr>
          <w:b/>
        </w:rPr>
      </w:pPr>
      <w:r>
        <w:rPr>
          <w:b/>
        </w:rPr>
        <w:t>19-20/0</w:t>
      </w:r>
      <w:r w:rsidR="00C97FB0">
        <w:rPr>
          <w:b/>
        </w:rPr>
        <w:t>28</w:t>
      </w:r>
      <w:r w:rsidR="00A92776" w:rsidRPr="006A7700">
        <w:rPr>
          <w:b/>
        </w:rPr>
        <w:t>– Declarations of Conflicts of Interest</w:t>
      </w:r>
      <w:r w:rsidR="00016149">
        <w:rPr>
          <w:b/>
        </w:rPr>
        <w:t xml:space="preserve">: </w:t>
      </w:r>
    </w:p>
    <w:p w14:paraId="59860CD7" w14:textId="77777777" w:rsidR="0058602A" w:rsidRPr="00113B49" w:rsidRDefault="00EC1B29" w:rsidP="000E3AF2">
      <w:pPr>
        <w:pStyle w:val="ListParagraph"/>
        <w:numPr>
          <w:ilvl w:val="0"/>
          <w:numId w:val="22"/>
        </w:numPr>
        <w:rPr>
          <w:b/>
        </w:rPr>
      </w:pPr>
      <w:r w:rsidRPr="00BF3D86">
        <w:t>J</w:t>
      </w:r>
      <w:r w:rsidR="00736E6A">
        <w:t>S</w:t>
      </w:r>
      <w:r w:rsidRPr="00BF3D86">
        <w:t xml:space="preserve"> reminded the Board that all conflicts needed to be declared.  </w:t>
      </w:r>
    </w:p>
    <w:p w14:paraId="06A7676E" w14:textId="3922916E" w:rsidR="00541C4C" w:rsidRPr="006A7700" w:rsidRDefault="00922CCF" w:rsidP="00BF63E5">
      <w:pPr>
        <w:rPr>
          <w:b/>
        </w:rPr>
      </w:pPr>
      <w:r>
        <w:rPr>
          <w:b/>
        </w:rPr>
        <w:t>19-20</w:t>
      </w:r>
      <w:r w:rsidR="00772CB2">
        <w:rPr>
          <w:b/>
        </w:rPr>
        <w:t>/</w:t>
      </w:r>
      <w:r w:rsidR="003F2B23">
        <w:rPr>
          <w:b/>
        </w:rPr>
        <w:t>0</w:t>
      </w:r>
      <w:r w:rsidR="00C97FB0">
        <w:rPr>
          <w:b/>
        </w:rPr>
        <w:t>29</w:t>
      </w:r>
      <w:r w:rsidR="00A92776" w:rsidRPr="006A7700">
        <w:rPr>
          <w:b/>
        </w:rPr>
        <w:t xml:space="preserve">– </w:t>
      </w:r>
      <w:r w:rsidR="00231AD6" w:rsidRPr="006A7700">
        <w:rPr>
          <w:b/>
        </w:rPr>
        <w:t xml:space="preserve">Approval of the Minutes of the </w:t>
      </w:r>
      <w:r w:rsidR="00C97FB0">
        <w:rPr>
          <w:b/>
        </w:rPr>
        <w:t>July</w:t>
      </w:r>
      <w:r w:rsidR="00736E6A">
        <w:rPr>
          <w:b/>
        </w:rPr>
        <w:t xml:space="preserve"> </w:t>
      </w:r>
      <w:r w:rsidR="00A92776" w:rsidRPr="006A7700">
        <w:rPr>
          <w:b/>
        </w:rPr>
        <w:t>Board Meeting and Actions Arising</w:t>
      </w:r>
      <w:r w:rsidR="0054625D">
        <w:rPr>
          <w:b/>
        </w:rPr>
        <w:t>:</w:t>
      </w:r>
    </w:p>
    <w:p w14:paraId="5F3799D6" w14:textId="5E948108" w:rsidR="0079175C" w:rsidRDefault="009825F0" w:rsidP="00BF63E5">
      <w:r w:rsidRPr="00BF3D86">
        <w:t xml:space="preserve">The minutes of the </w:t>
      </w:r>
      <w:r w:rsidR="00C97FB0">
        <w:t>July</w:t>
      </w:r>
      <w:r w:rsidR="00772CB2">
        <w:t xml:space="preserve"> </w:t>
      </w:r>
      <w:r w:rsidRPr="00BF3D86">
        <w:t>Board Meeting w</w:t>
      </w:r>
      <w:r w:rsidR="009E47A7" w:rsidRPr="00BF3D86">
        <w:t xml:space="preserve">ere </w:t>
      </w:r>
      <w:r w:rsidRPr="00BF3D86">
        <w:t>approved</w:t>
      </w:r>
      <w:r w:rsidR="003544F7">
        <w:t>.</w:t>
      </w:r>
      <w:r w:rsidR="00016149">
        <w:t xml:space="preserve">  </w:t>
      </w:r>
      <w:r w:rsidR="00377EA1">
        <w:t xml:space="preserve">NM </w:t>
      </w:r>
      <w:r w:rsidR="00367015" w:rsidRPr="00BF3D86">
        <w:t>was authorised sign the minutes as a true record of the meeting</w:t>
      </w:r>
      <w:r w:rsidR="001A3304">
        <w:t xml:space="preserve">.  </w:t>
      </w:r>
      <w:r w:rsidR="00E25B32">
        <w:t>The</w:t>
      </w:r>
      <w:r w:rsidR="0079175C">
        <w:t xml:space="preserve"> </w:t>
      </w:r>
      <w:r w:rsidR="00E25B32">
        <w:t>actions arising</w:t>
      </w:r>
      <w:r w:rsidR="00377EA1">
        <w:t xml:space="preserve"> </w:t>
      </w:r>
      <w:r w:rsidR="0000395B">
        <w:t xml:space="preserve">and outstanding </w:t>
      </w:r>
      <w:r w:rsidR="00377EA1">
        <w:t xml:space="preserve">were as follows: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992"/>
        <w:gridCol w:w="709"/>
        <w:gridCol w:w="3776"/>
      </w:tblGrid>
      <w:tr w:rsidR="00C97FB0" w14:paraId="744438F0" w14:textId="77777777" w:rsidTr="00420A0F">
        <w:tc>
          <w:tcPr>
            <w:tcW w:w="3539" w:type="dxa"/>
          </w:tcPr>
          <w:p w14:paraId="6884A633" w14:textId="77777777" w:rsidR="00C97FB0" w:rsidRPr="00EE6269" w:rsidRDefault="00C97FB0" w:rsidP="00E92DE2">
            <w:pPr>
              <w:rPr>
                <w:b/>
              </w:rPr>
            </w:pPr>
            <w:r w:rsidRPr="00EE6269">
              <w:rPr>
                <w:b/>
              </w:rPr>
              <w:t>ACTION</w:t>
            </w:r>
          </w:p>
        </w:tc>
        <w:tc>
          <w:tcPr>
            <w:tcW w:w="992" w:type="dxa"/>
          </w:tcPr>
          <w:p w14:paraId="43E8EFA8" w14:textId="77777777" w:rsidR="00C97FB0" w:rsidRPr="00EE6269" w:rsidRDefault="00C97FB0" w:rsidP="00E92DE2">
            <w:pPr>
              <w:rPr>
                <w:b/>
              </w:rPr>
            </w:pPr>
            <w:r w:rsidRPr="00EE6269">
              <w:rPr>
                <w:b/>
              </w:rPr>
              <w:t>OWNER</w:t>
            </w:r>
          </w:p>
        </w:tc>
        <w:tc>
          <w:tcPr>
            <w:tcW w:w="709" w:type="dxa"/>
          </w:tcPr>
          <w:p w14:paraId="5A3EE6E8" w14:textId="77777777" w:rsidR="00C97FB0" w:rsidRPr="00EE6269" w:rsidRDefault="00C97FB0" w:rsidP="00E92DE2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776" w:type="dxa"/>
          </w:tcPr>
          <w:p w14:paraId="3A2D3B2E" w14:textId="77777777" w:rsidR="00C97FB0" w:rsidRPr="00EE6269" w:rsidRDefault="00C97FB0" w:rsidP="00E92DE2">
            <w:pPr>
              <w:rPr>
                <w:b/>
              </w:rPr>
            </w:pPr>
            <w:r w:rsidRPr="00EE6269">
              <w:rPr>
                <w:b/>
              </w:rPr>
              <w:t>STATUS</w:t>
            </w:r>
          </w:p>
        </w:tc>
      </w:tr>
      <w:tr w:rsidR="00C97FB0" w14:paraId="465A70C4" w14:textId="77777777" w:rsidTr="00420A0F">
        <w:tc>
          <w:tcPr>
            <w:tcW w:w="3539" w:type="dxa"/>
          </w:tcPr>
          <w:p w14:paraId="7849383C" w14:textId="77777777" w:rsidR="00C97FB0" w:rsidRPr="008C6372" w:rsidRDefault="00C97FB0" w:rsidP="00E92DE2"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D</w:t>
            </w:r>
            <w:r w:rsidRPr="008C6372">
              <w:rPr>
                <w:rFonts w:ascii="Calibri" w:eastAsia="Times New Roman" w:hAnsi="Calibri" w:cs="Calibri"/>
                <w:color w:val="000000"/>
                <w:lang w:eastAsia="en-GB"/>
              </w:rPr>
              <w:t>iscuss the need to expedite Whitechapel with David Williams in DHSC and report back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992" w:type="dxa"/>
          </w:tcPr>
          <w:p w14:paraId="2BFF491D" w14:textId="77777777" w:rsidR="00C97FB0" w:rsidRDefault="00C97FB0" w:rsidP="00E92DE2">
            <w:r>
              <w:t>SO</w:t>
            </w:r>
          </w:p>
        </w:tc>
        <w:tc>
          <w:tcPr>
            <w:tcW w:w="709" w:type="dxa"/>
          </w:tcPr>
          <w:p w14:paraId="7BA4A5FD" w14:textId="77777777" w:rsidR="00C97FB0" w:rsidRPr="00BF3D86" w:rsidRDefault="00C97FB0" w:rsidP="00E92DE2">
            <w:r>
              <w:t>July</w:t>
            </w:r>
          </w:p>
        </w:tc>
        <w:tc>
          <w:tcPr>
            <w:tcW w:w="3776" w:type="dxa"/>
          </w:tcPr>
          <w:p w14:paraId="7680CD8C" w14:textId="40AD82AB" w:rsidR="00C97FB0" w:rsidRPr="00BF3D86" w:rsidRDefault="00113B49" w:rsidP="00E92DE2">
            <w:r>
              <w:t>Whitechapel discussions are progressing.</w:t>
            </w:r>
          </w:p>
        </w:tc>
      </w:tr>
      <w:tr w:rsidR="00C97FB0" w14:paraId="74427F4D" w14:textId="77777777" w:rsidTr="00420A0F">
        <w:tc>
          <w:tcPr>
            <w:tcW w:w="3539" w:type="dxa"/>
          </w:tcPr>
          <w:p w14:paraId="16A4E141" w14:textId="77777777" w:rsidR="00C97FB0" w:rsidRPr="00234564" w:rsidRDefault="00C97FB0" w:rsidP="00E92DE2">
            <w:r w:rsidRPr="008C6372">
              <w:t>GC to fix a date for a discussion of access to data.</w:t>
            </w:r>
          </w:p>
        </w:tc>
        <w:tc>
          <w:tcPr>
            <w:tcW w:w="992" w:type="dxa"/>
          </w:tcPr>
          <w:p w14:paraId="4E622A1E" w14:textId="77777777" w:rsidR="00C97FB0" w:rsidRDefault="00C97FB0" w:rsidP="00E92DE2">
            <w:r>
              <w:t>GC</w:t>
            </w:r>
          </w:p>
        </w:tc>
        <w:tc>
          <w:tcPr>
            <w:tcW w:w="709" w:type="dxa"/>
          </w:tcPr>
          <w:p w14:paraId="26F6A0E2" w14:textId="77777777" w:rsidR="00C97FB0" w:rsidRPr="00BF3D86" w:rsidRDefault="00C97FB0" w:rsidP="00E92DE2">
            <w:r>
              <w:t>July</w:t>
            </w:r>
          </w:p>
        </w:tc>
        <w:tc>
          <w:tcPr>
            <w:tcW w:w="3776" w:type="dxa"/>
          </w:tcPr>
          <w:p w14:paraId="5E86CBBA" w14:textId="0BC44826" w:rsidR="00C97FB0" w:rsidRPr="00BF3D86" w:rsidRDefault="00113B49" w:rsidP="00E92DE2">
            <w:r>
              <w:t xml:space="preserve">The data meeting takes place on Wednesday.  </w:t>
            </w:r>
          </w:p>
        </w:tc>
      </w:tr>
      <w:tr w:rsidR="00C97FB0" w14:paraId="5B093602" w14:textId="77777777" w:rsidTr="00420A0F">
        <w:tc>
          <w:tcPr>
            <w:tcW w:w="3539" w:type="dxa"/>
          </w:tcPr>
          <w:p w14:paraId="361A99EB" w14:textId="77777777" w:rsidR="00C97FB0" w:rsidRPr="00F305F6" w:rsidRDefault="00C97FB0" w:rsidP="00E92DE2">
            <w:r>
              <w:t>D</w:t>
            </w:r>
            <w:r w:rsidRPr="008C6372">
              <w:t>efine core principles for developing NGIS</w:t>
            </w:r>
            <w:r>
              <w:t>.</w:t>
            </w:r>
          </w:p>
        </w:tc>
        <w:tc>
          <w:tcPr>
            <w:tcW w:w="992" w:type="dxa"/>
          </w:tcPr>
          <w:p w14:paraId="358FAA68" w14:textId="77777777" w:rsidR="00C97FB0" w:rsidRDefault="00C97FB0" w:rsidP="00E92DE2">
            <w:r>
              <w:t>NM</w:t>
            </w:r>
          </w:p>
        </w:tc>
        <w:tc>
          <w:tcPr>
            <w:tcW w:w="709" w:type="dxa"/>
          </w:tcPr>
          <w:p w14:paraId="6389300C" w14:textId="77777777" w:rsidR="00C97FB0" w:rsidRPr="00BF3D86" w:rsidRDefault="00C97FB0" w:rsidP="00E92DE2">
            <w:r>
              <w:t>July</w:t>
            </w:r>
          </w:p>
        </w:tc>
        <w:tc>
          <w:tcPr>
            <w:tcW w:w="3776" w:type="dxa"/>
          </w:tcPr>
          <w:p w14:paraId="21051527" w14:textId="5964A0D8" w:rsidR="00C97FB0" w:rsidRPr="00BF3D86" w:rsidRDefault="00113B49" w:rsidP="00E92DE2">
            <w:r>
              <w:t xml:space="preserve">It was agreed that this action had been superseded by events.  </w:t>
            </w:r>
          </w:p>
        </w:tc>
      </w:tr>
    </w:tbl>
    <w:p w14:paraId="06860A7B" w14:textId="77777777" w:rsidR="00A95D38" w:rsidRDefault="00A95D38" w:rsidP="00A95D38">
      <w:pPr>
        <w:spacing w:after="0" w:line="240" w:lineRule="auto"/>
        <w:ind w:left="720"/>
        <w:textAlignment w:val="center"/>
      </w:pPr>
    </w:p>
    <w:p w14:paraId="5F4CD6D1" w14:textId="77777777" w:rsidR="009D5FDB" w:rsidRDefault="009D5FDB" w:rsidP="00A95D38">
      <w:pPr>
        <w:spacing w:after="0" w:line="240" w:lineRule="auto"/>
        <w:ind w:left="720"/>
        <w:textAlignment w:val="center"/>
      </w:pPr>
      <w:r>
        <w:tab/>
      </w:r>
    </w:p>
    <w:p w14:paraId="21D9EA5E" w14:textId="094C0B19" w:rsidR="00772CB2" w:rsidRDefault="00922CCF" w:rsidP="00772CB2">
      <w:pPr>
        <w:rPr>
          <w:b/>
        </w:rPr>
      </w:pPr>
      <w:r>
        <w:rPr>
          <w:b/>
        </w:rPr>
        <w:t>19-20</w:t>
      </w:r>
      <w:r w:rsidR="00772CB2" w:rsidRPr="00772CB2">
        <w:rPr>
          <w:b/>
        </w:rPr>
        <w:t>/</w:t>
      </w:r>
      <w:r>
        <w:rPr>
          <w:b/>
        </w:rPr>
        <w:t>0</w:t>
      </w:r>
      <w:r w:rsidR="00C97FB0">
        <w:rPr>
          <w:b/>
        </w:rPr>
        <w:t>30</w:t>
      </w:r>
      <w:r w:rsidR="00772CB2" w:rsidRPr="00772CB2">
        <w:rPr>
          <w:b/>
        </w:rPr>
        <w:t xml:space="preserve"> </w:t>
      </w:r>
      <w:r w:rsidR="0008105E">
        <w:rPr>
          <w:b/>
        </w:rPr>
        <w:t xml:space="preserve">Interim </w:t>
      </w:r>
      <w:r w:rsidR="00772CB2" w:rsidRPr="00772CB2">
        <w:rPr>
          <w:b/>
        </w:rPr>
        <w:t>Chief Executive’s Report</w:t>
      </w:r>
      <w:r w:rsidR="00A95D38">
        <w:rPr>
          <w:b/>
        </w:rPr>
        <w:t xml:space="preserve"> (MC)</w:t>
      </w:r>
    </w:p>
    <w:p w14:paraId="7E88FEBA" w14:textId="2E7AA5F8" w:rsidR="00C97FB0" w:rsidRPr="00C97FB0" w:rsidRDefault="00113B49" w:rsidP="00C97FB0">
      <w:pPr>
        <w:pStyle w:val="ListParagraph"/>
        <w:numPr>
          <w:ilvl w:val="0"/>
          <w:numId w:val="22"/>
        </w:num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There was a discussion as to how </w:t>
      </w:r>
      <w:r w:rsidR="00F82C46" w:rsidRPr="00F82C46">
        <w:rPr>
          <w:rFonts w:ascii="Calibri" w:eastAsia="Times New Roman" w:hAnsi="Calibri" w:cs="Calibri"/>
          <w:color w:val="000000"/>
          <w:lang w:eastAsia="en-GB"/>
        </w:rPr>
        <w:t>new born screening/ADD</w:t>
      </w:r>
      <w:r>
        <w:rPr>
          <w:rFonts w:ascii="Calibri" w:eastAsia="Times New Roman" w:hAnsi="Calibri" w:cs="Calibri"/>
          <w:color w:val="000000"/>
          <w:lang w:eastAsia="en-GB"/>
        </w:rPr>
        <w:t xml:space="preserve"> might be approached following MC’s letter </w:t>
      </w:r>
      <w:r w:rsidR="003075E6">
        <w:rPr>
          <w:rFonts w:ascii="Calibri" w:eastAsia="Times New Roman" w:hAnsi="Calibri" w:cs="Calibri"/>
          <w:color w:val="000000"/>
          <w:lang w:eastAsia="en-GB"/>
        </w:rPr>
        <w:t>to SD o</w:t>
      </w:r>
      <w:r>
        <w:rPr>
          <w:rFonts w:ascii="Calibri" w:eastAsia="Times New Roman" w:hAnsi="Calibri" w:cs="Calibri"/>
          <w:color w:val="000000"/>
          <w:lang w:eastAsia="en-GB"/>
        </w:rPr>
        <w:t xml:space="preserve">n this.  </w:t>
      </w:r>
    </w:p>
    <w:p w14:paraId="68A12E76" w14:textId="323DEE7D" w:rsidR="00C97FB0" w:rsidRPr="00C97FB0" w:rsidRDefault="00113B49" w:rsidP="00C97FB0">
      <w:pPr>
        <w:pStyle w:val="ListParagraph"/>
        <w:numPr>
          <w:ilvl w:val="0"/>
          <w:numId w:val="22"/>
        </w:num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A grant of </w:t>
      </w:r>
      <w:r w:rsidR="00C97FB0" w:rsidRPr="00C97FB0">
        <w:rPr>
          <w:rFonts w:ascii="Calibri" w:eastAsia="Times New Roman" w:hAnsi="Calibri" w:cs="Calibri"/>
          <w:color w:val="000000"/>
          <w:lang w:eastAsia="en-GB"/>
        </w:rPr>
        <w:t xml:space="preserve">£8.91m </w:t>
      </w:r>
      <w:r>
        <w:rPr>
          <w:rFonts w:ascii="Calibri" w:eastAsia="Times New Roman" w:hAnsi="Calibri" w:cs="Calibri"/>
          <w:color w:val="000000"/>
          <w:lang w:eastAsia="en-GB"/>
        </w:rPr>
        <w:t xml:space="preserve">had been awarded </w:t>
      </w:r>
      <w:r w:rsidR="00C97FB0" w:rsidRPr="00C97FB0">
        <w:rPr>
          <w:rFonts w:ascii="Calibri" w:eastAsia="Times New Roman" w:hAnsi="Calibri" w:cs="Calibri"/>
          <w:color w:val="000000"/>
          <w:lang w:eastAsia="en-GB"/>
        </w:rPr>
        <w:t xml:space="preserve">from Innovate UK.  </w:t>
      </w:r>
      <w:r>
        <w:rPr>
          <w:rFonts w:ascii="Calibri" w:eastAsia="Times New Roman" w:hAnsi="Calibri" w:cs="Calibri"/>
          <w:color w:val="000000"/>
          <w:lang w:eastAsia="en-GB"/>
        </w:rPr>
        <w:t xml:space="preserve">This means the total for </w:t>
      </w:r>
      <w:r w:rsidR="003075E6">
        <w:rPr>
          <w:rFonts w:ascii="Calibri" w:eastAsia="Times New Roman" w:hAnsi="Calibri" w:cs="Calibri"/>
          <w:color w:val="000000"/>
          <w:lang w:eastAsia="en-GB"/>
        </w:rPr>
        <w:t xml:space="preserve">research into </w:t>
      </w:r>
      <w:r>
        <w:rPr>
          <w:rFonts w:ascii="Calibri" w:eastAsia="Times New Roman" w:hAnsi="Calibri" w:cs="Calibri"/>
          <w:color w:val="000000"/>
          <w:lang w:eastAsia="en-GB"/>
        </w:rPr>
        <w:t xml:space="preserve">cancer is now </w:t>
      </w:r>
      <w:r w:rsidR="00C97FB0" w:rsidRPr="00C97FB0">
        <w:rPr>
          <w:rFonts w:ascii="Calibri" w:eastAsia="Times New Roman" w:hAnsi="Calibri" w:cs="Calibri"/>
          <w:color w:val="000000"/>
          <w:lang w:eastAsia="en-GB"/>
        </w:rPr>
        <w:t xml:space="preserve">£13m.  </w:t>
      </w:r>
    </w:p>
    <w:p w14:paraId="0A805FAE" w14:textId="4CF4212C" w:rsidR="00C97FB0" w:rsidRPr="00C97FB0" w:rsidRDefault="00C97FB0" w:rsidP="00C97FB0">
      <w:pPr>
        <w:pStyle w:val="ListParagraph"/>
        <w:numPr>
          <w:ilvl w:val="0"/>
          <w:numId w:val="22"/>
        </w:numPr>
        <w:rPr>
          <w:rFonts w:ascii="Calibri" w:eastAsia="Times New Roman" w:hAnsi="Calibri" w:cs="Calibri"/>
          <w:color w:val="000000"/>
          <w:lang w:eastAsia="en-GB"/>
        </w:rPr>
      </w:pPr>
      <w:r w:rsidRPr="00C97FB0">
        <w:rPr>
          <w:rFonts w:ascii="Calibri" w:eastAsia="Times New Roman" w:hAnsi="Calibri" w:cs="Calibri"/>
          <w:color w:val="000000"/>
          <w:lang w:eastAsia="en-GB"/>
        </w:rPr>
        <w:t xml:space="preserve">DHSC have confirmed </w:t>
      </w:r>
      <w:r w:rsidR="00113B49">
        <w:rPr>
          <w:rFonts w:ascii="Calibri" w:eastAsia="Times New Roman" w:hAnsi="Calibri" w:cs="Calibri"/>
          <w:color w:val="000000"/>
          <w:lang w:eastAsia="en-GB"/>
        </w:rPr>
        <w:t xml:space="preserve">an </w:t>
      </w:r>
      <w:r w:rsidRPr="00C97FB0">
        <w:rPr>
          <w:rFonts w:ascii="Calibri" w:eastAsia="Times New Roman" w:hAnsi="Calibri" w:cs="Calibri"/>
          <w:color w:val="000000"/>
          <w:lang w:eastAsia="en-GB"/>
        </w:rPr>
        <w:t xml:space="preserve">uplift </w:t>
      </w:r>
      <w:r w:rsidR="003075E6">
        <w:rPr>
          <w:rFonts w:ascii="Calibri" w:eastAsia="Times New Roman" w:hAnsi="Calibri" w:cs="Calibri"/>
          <w:color w:val="000000"/>
          <w:lang w:eastAsia="en-GB"/>
        </w:rPr>
        <w:t xml:space="preserve">in </w:t>
      </w:r>
      <w:proofErr w:type="spellStart"/>
      <w:r w:rsidR="003075E6">
        <w:rPr>
          <w:rFonts w:ascii="Calibri" w:eastAsia="Times New Roman" w:hAnsi="Calibri" w:cs="Calibri"/>
          <w:color w:val="000000"/>
          <w:lang w:eastAsia="en-GB"/>
        </w:rPr>
        <w:t>GeL</w:t>
      </w:r>
      <w:proofErr w:type="spellEnd"/>
      <w:r w:rsidR="003075E6">
        <w:rPr>
          <w:rFonts w:ascii="Calibri" w:eastAsia="Times New Roman" w:hAnsi="Calibri" w:cs="Calibri"/>
          <w:color w:val="000000"/>
          <w:lang w:eastAsia="en-GB"/>
        </w:rPr>
        <w:t xml:space="preserve"> funding </w:t>
      </w:r>
      <w:r w:rsidRPr="00C97FB0">
        <w:rPr>
          <w:rFonts w:ascii="Calibri" w:eastAsia="Times New Roman" w:hAnsi="Calibri" w:cs="Calibri"/>
          <w:color w:val="000000"/>
          <w:lang w:eastAsia="en-GB"/>
        </w:rPr>
        <w:t xml:space="preserve">to cover </w:t>
      </w:r>
      <w:r w:rsidR="00113B49">
        <w:rPr>
          <w:rFonts w:ascii="Calibri" w:eastAsia="Times New Roman" w:hAnsi="Calibri" w:cs="Calibri"/>
          <w:color w:val="000000"/>
          <w:lang w:eastAsia="en-GB"/>
        </w:rPr>
        <w:t xml:space="preserve">the </w:t>
      </w:r>
      <w:r w:rsidRPr="00C97FB0">
        <w:rPr>
          <w:rFonts w:ascii="Calibri" w:eastAsia="Times New Roman" w:hAnsi="Calibri" w:cs="Calibri"/>
          <w:color w:val="000000"/>
          <w:lang w:eastAsia="en-GB"/>
        </w:rPr>
        <w:t xml:space="preserve">sequencing overshoot.  </w:t>
      </w:r>
    </w:p>
    <w:p w14:paraId="1396CEC7" w14:textId="63F7BCED" w:rsidR="00113B49" w:rsidRPr="00C97FB0" w:rsidRDefault="00113B49" w:rsidP="00113B49">
      <w:pPr>
        <w:pStyle w:val="ListParagraph"/>
        <w:numPr>
          <w:ilvl w:val="0"/>
          <w:numId w:val="22"/>
        </w:num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GC thanked the team</w:t>
      </w:r>
      <w:r w:rsidR="00C97FB0" w:rsidRPr="00C97FB0">
        <w:rPr>
          <w:rFonts w:ascii="Calibri" w:eastAsia="Times New Roman" w:hAnsi="Calibri" w:cs="Calibri"/>
          <w:color w:val="000000"/>
          <w:lang w:eastAsia="en-GB"/>
        </w:rPr>
        <w:t xml:space="preserve"> for </w:t>
      </w:r>
      <w:r>
        <w:rPr>
          <w:rFonts w:ascii="Calibri" w:eastAsia="Times New Roman" w:hAnsi="Calibri" w:cs="Calibri"/>
          <w:color w:val="000000"/>
          <w:lang w:eastAsia="en-GB"/>
        </w:rPr>
        <w:t xml:space="preserve">the </w:t>
      </w:r>
      <w:r w:rsidR="00C97FB0" w:rsidRPr="00C97FB0">
        <w:rPr>
          <w:rFonts w:ascii="Calibri" w:eastAsia="Times New Roman" w:hAnsi="Calibri" w:cs="Calibri"/>
          <w:color w:val="000000"/>
          <w:lang w:eastAsia="en-GB"/>
        </w:rPr>
        <w:t xml:space="preserve">work on genomic volunteers that has helped get </w:t>
      </w:r>
      <w:r w:rsidR="003075E6">
        <w:rPr>
          <w:rFonts w:ascii="Calibri" w:eastAsia="Times New Roman" w:hAnsi="Calibri" w:cs="Calibri"/>
          <w:color w:val="000000"/>
          <w:lang w:eastAsia="en-GB"/>
        </w:rPr>
        <w:t>the Government to a</w:t>
      </w:r>
      <w:r w:rsidR="00C97FB0" w:rsidRPr="00C97FB0">
        <w:rPr>
          <w:rFonts w:ascii="Calibri" w:eastAsia="Times New Roman" w:hAnsi="Calibri" w:cs="Calibri"/>
          <w:color w:val="000000"/>
          <w:lang w:eastAsia="en-GB"/>
        </w:rPr>
        <w:t xml:space="preserve"> sensible place.  </w:t>
      </w:r>
      <w:r>
        <w:rPr>
          <w:rFonts w:ascii="Calibri" w:eastAsia="Times New Roman" w:hAnsi="Calibri" w:cs="Calibri"/>
          <w:color w:val="000000"/>
          <w:lang w:eastAsia="en-GB"/>
        </w:rPr>
        <w:t xml:space="preserve">It was noted that we are no longer </w:t>
      </w:r>
      <w:r w:rsidRPr="00C97FB0">
        <w:rPr>
          <w:rFonts w:ascii="Calibri" w:eastAsia="Times New Roman" w:hAnsi="Calibri" w:cs="Calibri"/>
          <w:color w:val="000000"/>
          <w:lang w:eastAsia="en-GB"/>
        </w:rPr>
        <w:t xml:space="preserve">doing </w:t>
      </w:r>
      <w:r>
        <w:rPr>
          <w:rFonts w:ascii="Calibri" w:eastAsia="Times New Roman" w:hAnsi="Calibri" w:cs="Calibri"/>
          <w:color w:val="000000"/>
          <w:lang w:eastAsia="en-GB"/>
        </w:rPr>
        <w:t xml:space="preserve">the </w:t>
      </w:r>
      <w:r w:rsidRPr="00C97FB0">
        <w:rPr>
          <w:rFonts w:ascii="Calibri" w:eastAsia="Times New Roman" w:hAnsi="Calibri" w:cs="Calibri"/>
          <w:color w:val="000000"/>
          <w:lang w:eastAsia="en-GB"/>
        </w:rPr>
        <w:t xml:space="preserve">volunteers </w:t>
      </w:r>
      <w:r>
        <w:rPr>
          <w:rFonts w:ascii="Calibri" w:eastAsia="Times New Roman" w:hAnsi="Calibri" w:cs="Calibri"/>
          <w:color w:val="000000"/>
          <w:lang w:eastAsia="en-GB"/>
        </w:rPr>
        <w:t xml:space="preserve">project </w:t>
      </w:r>
      <w:r w:rsidRPr="00C97FB0">
        <w:rPr>
          <w:rFonts w:ascii="Calibri" w:eastAsia="Times New Roman" w:hAnsi="Calibri" w:cs="Calibri"/>
          <w:color w:val="000000"/>
          <w:lang w:eastAsia="en-GB"/>
        </w:rPr>
        <w:t xml:space="preserve">but are doing ADD.  </w:t>
      </w:r>
    </w:p>
    <w:p w14:paraId="3AA71A53" w14:textId="53B2B3C1" w:rsidR="009C63CD" w:rsidRPr="009C63CD" w:rsidRDefault="0084159D" w:rsidP="00C97FB0">
      <w:pPr>
        <w:pStyle w:val="ListParagraph"/>
        <w:numPr>
          <w:ilvl w:val="0"/>
          <w:numId w:val="22"/>
        </w:num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There was an update on the national genomics strategy.  </w:t>
      </w:r>
      <w:r w:rsidR="00113B49">
        <w:rPr>
          <w:rFonts w:ascii="Calibri" w:eastAsia="Times New Roman" w:hAnsi="Calibri" w:cs="Calibri"/>
          <w:color w:val="000000"/>
          <w:lang w:eastAsia="en-GB"/>
        </w:rPr>
        <w:t>The s</w:t>
      </w:r>
      <w:r w:rsidR="00C97FB0" w:rsidRPr="00C97FB0">
        <w:rPr>
          <w:rFonts w:ascii="Calibri" w:eastAsia="Times New Roman" w:hAnsi="Calibri" w:cs="Calibri"/>
          <w:color w:val="000000"/>
          <w:lang w:eastAsia="en-GB"/>
        </w:rPr>
        <w:t xml:space="preserve">trategy </w:t>
      </w:r>
      <w:r w:rsidR="00113B49">
        <w:rPr>
          <w:rFonts w:ascii="Calibri" w:eastAsia="Times New Roman" w:hAnsi="Calibri" w:cs="Calibri"/>
          <w:color w:val="000000"/>
          <w:lang w:eastAsia="en-GB"/>
        </w:rPr>
        <w:t>has</w:t>
      </w:r>
      <w:r w:rsidR="00C97FB0" w:rsidRPr="00C97FB0">
        <w:rPr>
          <w:rFonts w:ascii="Calibri" w:eastAsia="Times New Roman" w:hAnsi="Calibri" w:cs="Calibri"/>
          <w:color w:val="000000"/>
          <w:lang w:eastAsia="en-GB"/>
        </w:rPr>
        <w:t xml:space="preserve"> 3 legs</w:t>
      </w:r>
      <w:r w:rsidR="003075E6">
        <w:rPr>
          <w:rFonts w:ascii="Calibri" w:eastAsia="Times New Roman" w:hAnsi="Calibri" w:cs="Calibri"/>
          <w:color w:val="000000"/>
          <w:lang w:eastAsia="en-GB"/>
        </w:rPr>
        <w:t>:</w:t>
      </w:r>
      <w:r w:rsidR="00C97FB0" w:rsidRPr="00C97FB0">
        <w:rPr>
          <w:rFonts w:ascii="Calibri" w:eastAsia="Times New Roman" w:hAnsi="Calibri" w:cs="Calibri"/>
          <w:color w:val="000000"/>
          <w:lang w:eastAsia="en-GB"/>
        </w:rPr>
        <w:t xml:space="preserve"> clinical sequencing/research sequencing/large scale research sequencing.  NIPT and infectious disease will follow. </w:t>
      </w:r>
      <w:r w:rsidR="00DF6DE9">
        <w:rPr>
          <w:rFonts w:ascii="Calibri" w:eastAsia="Times New Roman" w:hAnsi="Calibri" w:cs="Calibri"/>
          <w:color w:val="000000"/>
          <w:lang w:eastAsia="en-GB"/>
        </w:rPr>
        <w:t>T</w:t>
      </w:r>
      <w:r w:rsidR="00650CEA">
        <w:rPr>
          <w:rFonts w:ascii="Calibri" w:eastAsia="Times New Roman" w:hAnsi="Calibri" w:cs="Calibri"/>
          <w:color w:val="000000"/>
          <w:lang w:eastAsia="en-GB"/>
        </w:rPr>
        <w:t>here will be an</w:t>
      </w:r>
      <w:r w:rsidR="00C97FB0" w:rsidRPr="00C97FB0">
        <w:rPr>
          <w:rFonts w:ascii="Calibri" w:eastAsia="Times New Roman" w:hAnsi="Calibri" w:cs="Calibri"/>
          <w:color w:val="000000"/>
          <w:lang w:eastAsia="en-GB"/>
        </w:rPr>
        <w:t xml:space="preserve"> alliance </w:t>
      </w:r>
      <w:r w:rsidR="00650CEA">
        <w:rPr>
          <w:rFonts w:ascii="Calibri" w:eastAsia="Times New Roman" w:hAnsi="Calibri" w:cs="Calibri"/>
          <w:color w:val="000000"/>
          <w:lang w:eastAsia="en-GB"/>
        </w:rPr>
        <w:t>between</w:t>
      </w:r>
      <w:r w:rsidR="00C97FB0" w:rsidRPr="00C97FB0">
        <w:rPr>
          <w:rFonts w:ascii="Calibri" w:eastAsia="Times New Roman" w:hAnsi="Calibri" w:cs="Calibri"/>
          <w:color w:val="000000"/>
          <w:lang w:eastAsia="en-GB"/>
        </w:rPr>
        <w:t xml:space="preserve"> UK Biobank and GEL</w:t>
      </w:r>
      <w:r w:rsidR="00DF6DE9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gramStart"/>
      <w:r w:rsidR="00DF6DE9">
        <w:rPr>
          <w:rFonts w:ascii="Calibri" w:eastAsia="Times New Roman" w:hAnsi="Calibri" w:cs="Calibri"/>
          <w:color w:val="000000"/>
          <w:lang w:eastAsia="en-GB"/>
        </w:rPr>
        <w:t>with regard to</w:t>
      </w:r>
      <w:proofErr w:type="gramEnd"/>
      <w:r w:rsidR="00DF6DE9">
        <w:rPr>
          <w:rFonts w:ascii="Calibri" w:eastAsia="Times New Roman" w:hAnsi="Calibri" w:cs="Calibri"/>
          <w:color w:val="000000"/>
          <w:lang w:eastAsia="en-GB"/>
        </w:rPr>
        <w:t xml:space="preserve"> data architecture</w:t>
      </w:r>
      <w:r w:rsidR="00C97FB0" w:rsidRPr="00C97FB0">
        <w:rPr>
          <w:rFonts w:ascii="Calibri" w:eastAsia="Times New Roman" w:hAnsi="Calibri" w:cs="Calibri"/>
          <w:color w:val="000000"/>
          <w:lang w:eastAsia="en-GB"/>
        </w:rPr>
        <w:t xml:space="preserve">.  </w:t>
      </w:r>
    </w:p>
    <w:p w14:paraId="663DCE4E" w14:textId="7C48D227" w:rsidR="0000395B" w:rsidRDefault="00922CCF" w:rsidP="0008105E">
      <w:pPr>
        <w:spacing w:after="0" w:line="240" w:lineRule="auto"/>
        <w:rPr>
          <w:b/>
        </w:rPr>
      </w:pPr>
      <w:r>
        <w:rPr>
          <w:b/>
        </w:rPr>
        <w:t>19-20</w:t>
      </w:r>
      <w:r w:rsidR="0000395B" w:rsidRPr="00772CB2">
        <w:rPr>
          <w:b/>
        </w:rPr>
        <w:t>/</w:t>
      </w:r>
      <w:r>
        <w:rPr>
          <w:b/>
        </w:rPr>
        <w:t>0</w:t>
      </w:r>
      <w:r w:rsidR="00C97FB0">
        <w:rPr>
          <w:b/>
        </w:rPr>
        <w:t>31</w:t>
      </w:r>
      <w:r w:rsidR="0000395B">
        <w:rPr>
          <w:b/>
        </w:rPr>
        <w:t xml:space="preserve"> CFO/COO’s Report (G</w:t>
      </w:r>
      <w:r w:rsidR="00650CEA">
        <w:rPr>
          <w:b/>
        </w:rPr>
        <w:t>P</w:t>
      </w:r>
      <w:r w:rsidR="0000395B">
        <w:rPr>
          <w:b/>
        </w:rPr>
        <w:t>C)</w:t>
      </w:r>
    </w:p>
    <w:p w14:paraId="20BCF57D" w14:textId="385D9FBF" w:rsidR="00650CEA" w:rsidRPr="00E05487" w:rsidRDefault="00650CEA" w:rsidP="00E05487">
      <w:pPr>
        <w:pStyle w:val="ListParagraph"/>
        <w:numPr>
          <w:ilvl w:val="0"/>
          <w:numId w:val="22"/>
        </w:numPr>
        <w:rPr>
          <w:rFonts w:ascii="Calibri" w:eastAsia="Times New Roman" w:hAnsi="Calibri" w:cs="Calibri"/>
          <w:color w:val="000000"/>
          <w:lang w:eastAsia="en-GB"/>
        </w:rPr>
      </w:pPr>
      <w:r w:rsidRPr="00E05487">
        <w:rPr>
          <w:rFonts w:ascii="Calibri" w:eastAsia="Times New Roman" w:hAnsi="Calibri" w:cs="Calibri"/>
          <w:i/>
          <w:color w:val="000000"/>
          <w:lang w:eastAsia="en-GB"/>
        </w:rPr>
        <w:t>100KGP</w:t>
      </w:r>
      <w:r w:rsidRPr="00E05487">
        <w:rPr>
          <w:rFonts w:ascii="Calibri" w:eastAsia="Times New Roman" w:hAnsi="Calibri" w:cs="Calibri"/>
          <w:color w:val="000000"/>
          <w:lang w:eastAsia="en-GB"/>
        </w:rPr>
        <w:t xml:space="preserve">: </w:t>
      </w:r>
      <w:r w:rsidR="00C97FB0" w:rsidRPr="00E05487">
        <w:rPr>
          <w:rFonts w:ascii="Calibri" w:eastAsia="Times New Roman" w:hAnsi="Calibri" w:cs="Calibri"/>
          <w:color w:val="000000"/>
          <w:lang w:eastAsia="en-GB"/>
        </w:rPr>
        <w:t xml:space="preserve">95% of rare/91% of cancer </w:t>
      </w:r>
      <w:r w:rsidRPr="00E05487">
        <w:rPr>
          <w:rFonts w:ascii="Calibri" w:eastAsia="Times New Roman" w:hAnsi="Calibri" w:cs="Calibri"/>
          <w:color w:val="000000"/>
          <w:lang w:eastAsia="en-GB"/>
        </w:rPr>
        <w:t>reports have been returned</w:t>
      </w:r>
      <w:r w:rsidR="009A5BA1">
        <w:rPr>
          <w:rFonts w:ascii="Calibri" w:eastAsia="Times New Roman" w:hAnsi="Calibri" w:cs="Calibri"/>
          <w:color w:val="000000"/>
          <w:lang w:eastAsia="en-GB"/>
        </w:rPr>
        <w:t xml:space="preserve"> to GMCs</w:t>
      </w:r>
      <w:bookmarkStart w:id="0" w:name="_GoBack"/>
      <w:bookmarkEnd w:id="0"/>
      <w:r w:rsidR="00C97FB0" w:rsidRPr="00E05487">
        <w:rPr>
          <w:rFonts w:ascii="Calibri" w:eastAsia="Times New Roman" w:hAnsi="Calibri" w:cs="Calibri"/>
          <w:color w:val="000000"/>
          <w:lang w:eastAsia="en-GB"/>
        </w:rPr>
        <w:t xml:space="preserve">.  </w:t>
      </w:r>
      <w:proofErr w:type="spellStart"/>
      <w:r w:rsidRPr="00E05487">
        <w:rPr>
          <w:rFonts w:ascii="Calibri" w:eastAsia="Times New Roman" w:hAnsi="Calibri" w:cs="Calibri"/>
          <w:color w:val="000000"/>
          <w:lang w:eastAsia="en-GB"/>
        </w:rPr>
        <w:t>GeL</w:t>
      </w:r>
      <w:proofErr w:type="spellEnd"/>
      <w:r w:rsidRPr="00E05487">
        <w:rPr>
          <w:rFonts w:ascii="Calibri" w:eastAsia="Times New Roman" w:hAnsi="Calibri" w:cs="Calibri"/>
          <w:color w:val="000000"/>
          <w:lang w:eastAsia="en-GB"/>
        </w:rPr>
        <w:t xml:space="preserve"> is w</w:t>
      </w:r>
      <w:r w:rsidR="00C97FB0" w:rsidRPr="00E05487">
        <w:rPr>
          <w:rFonts w:ascii="Calibri" w:eastAsia="Times New Roman" w:hAnsi="Calibri" w:cs="Calibri"/>
          <w:color w:val="000000"/>
          <w:lang w:eastAsia="en-GB"/>
        </w:rPr>
        <w:t xml:space="preserve">aiting for GP and prescribing data </w:t>
      </w:r>
      <w:r w:rsidRPr="00E05487">
        <w:rPr>
          <w:rFonts w:ascii="Calibri" w:eastAsia="Times New Roman" w:hAnsi="Calibri" w:cs="Calibri"/>
          <w:color w:val="000000"/>
          <w:lang w:eastAsia="en-GB"/>
        </w:rPr>
        <w:t>–</w:t>
      </w:r>
      <w:r w:rsidR="00C97FB0" w:rsidRPr="00E05487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E05487">
        <w:rPr>
          <w:rFonts w:ascii="Calibri" w:eastAsia="Times New Roman" w:hAnsi="Calibri" w:cs="Calibri"/>
          <w:color w:val="000000"/>
          <w:lang w:eastAsia="en-GB"/>
        </w:rPr>
        <w:t xml:space="preserve">NHS Digital is doing a </w:t>
      </w:r>
      <w:r w:rsidR="00C97FB0" w:rsidRPr="00E05487">
        <w:rPr>
          <w:rFonts w:ascii="Calibri" w:eastAsia="Times New Roman" w:hAnsi="Calibri" w:cs="Calibri"/>
          <w:color w:val="000000"/>
          <w:lang w:eastAsia="en-GB"/>
        </w:rPr>
        <w:t>consultation</w:t>
      </w:r>
      <w:r w:rsidRPr="00E05487">
        <w:rPr>
          <w:rFonts w:ascii="Calibri" w:eastAsia="Times New Roman" w:hAnsi="Calibri" w:cs="Calibri"/>
          <w:color w:val="000000"/>
          <w:lang w:eastAsia="en-GB"/>
        </w:rPr>
        <w:t xml:space="preserve"> and expects progress in </w:t>
      </w:r>
      <w:r w:rsidR="00C97FB0" w:rsidRPr="00E05487">
        <w:rPr>
          <w:rFonts w:ascii="Calibri" w:eastAsia="Times New Roman" w:hAnsi="Calibri" w:cs="Calibri"/>
          <w:color w:val="000000"/>
          <w:lang w:eastAsia="en-GB"/>
        </w:rPr>
        <w:t>Q1 2020.</w:t>
      </w:r>
      <w:r w:rsidR="00AE70AC" w:rsidRPr="00E05487">
        <w:rPr>
          <w:rFonts w:ascii="Calibri" w:eastAsia="Times New Roman" w:hAnsi="Calibri" w:cs="Calibri"/>
          <w:color w:val="000000"/>
          <w:lang w:eastAsia="en-GB"/>
        </w:rPr>
        <w:t xml:space="preserve">  There followed a discussion of the diagnostic rate.  </w:t>
      </w:r>
    </w:p>
    <w:p w14:paraId="67237E3E" w14:textId="34DB8DB3" w:rsidR="00C97FB0" w:rsidRPr="00C97FB0" w:rsidRDefault="00650CEA" w:rsidP="00650CEA">
      <w:pPr>
        <w:pStyle w:val="ListParagraph"/>
        <w:numPr>
          <w:ilvl w:val="0"/>
          <w:numId w:val="22"/>
        </w:num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i/>
          <w:color w:val="000000"/>
          <w:lang w:eastAsia="en-GB"/>
        </w:rPr>
        <w:t>Budget</w:t>
      </w:r>
      <w:r>
        <w:rPr>
          <w:rFonts w:ascii="Calibri" w:eastAsia="Times New Roman" w:hAnsi="Calibri" w:cs="Calibri"/>
          <w:color w:val="000000"/>
          <w:lang w:eastAsia="en-GB"/>
        </w:rPr>
        <w:t>: The</w:t>
      </w:r>
      <w:r w:rsidR="002F71E3">
        <w:rPr>
          <w:rFonts w:ascii="Calibri" w:eastAsia="Times New Roman" w:hAnsi="Calibri" w:cs="Calibri"/>
          <w:color w:val="000000"/>
          <w:lang w:eastAsia="en-GB"/>
        </w:rPr>
        <w:t xml:space="preserve">re followed a discussion of the budget for 19/20.  </w:t>
      </w:r>
      <w:r w:rsidRPr="00650CEA">
        <w:rPr>
          <w:rFonts w:ascii="Calibri" w:eastAsia="Times New Roman" w:hAnsi="Calibri" w:cs="Calibri"/>
          <w:color w:val="000000"/>
          <w:lang w:eastAsia="en-GB"/>
        </w:rPr>
        <w:t>T</w:t>
      </w:r>
      <w:r>
        <w:rPr>
          <w:rFonts w:ascii="Calibri" w:eastAsia="Times New Roman" w:hAnsi="Calibri" w:cs="Calibri"/>
          <w:color w:val="000000"/>
          <w:lang w:eastAsia="en-GB"/>
        </w:rPr>
        <w:t>he r</w:t>
      </w:r>
      <w:r w:rsidR="00C97FB0" w:rsidRPr="00C97FB0">
        <w:rPr>
          <w:rFonts w:ascii="Calibri" w:eastAsia="Times New Roman" w:hAnsi="Calibri" w:cs="Calibri"/>
          <w:color w:val="000000"/>
          <w:lang w:eastAsia="en-GB"/>
        </w:rPr>
        <w:t xml:space="preserve">esolution of </w:t>
      </w:r>
      <w:r>
        <w:rPr>
          <w:rFonts w:ascii="Calibri" w:eastAsia="Times New Roman" w:hAnsi="Calibri" w:cs="Calibri"/>
          <w:color w:val="000000"/>
          <w:lang w:eastAsia="en-GB"/>
        </w:rPr>
        <w:t xml:space="preserve">the </w:t>
      </w:r>
      <w:r w:rsidR="00C97FB0" w:rsidRPr="00C97FB0">
        <w:rPr>
          <w:rFonts w:ascii="Calibri" w:eastAsia="Times New Roman" w:hAnsi="Calibri" w:cs="Calibri"/>
          <w:color w:val="000000"/>
          <w:lang w:eastAsia="en-GB"/>
        </w:rPr>
        <w:t xml:space="preserve">excess genomes </w:t>
      </w:r>
      <w:r>
        <w:rPr>
          <w:rFonts w:ascii="Calibri" w:eastAsia="Times New Roman" w:hAnsi="Calibri" w:cs="Calibri"/>
          <w:color w:val="000000"/>
          <w:lang w:eastAsia="en-GB"/>
        </w:rPr>
        <w:t xml:space="preserve">cost is </w:t>
      </w:r>
      <w:r w:rsidR="00C97FB0" w:rsidRPr="00C97FB0">
        <w:rPr>
          <w:rFonts w:ascii="Calibri" w:eastAsia="Times New Roman" w:hAnsi="Calibri" w:cs="Calibri"/>
          <w:color w:val="000000"/>
          <w:lang w:eastAsia="en-GB"/>
        </w:rPr>
        <w:t>a big step</w:t>
      </w:r>
      <w:r w:rsidR="001A401F">
        <w:rPr>
          <w:rFonts w:ascii="Calibri" w:eastAsia="Times New Roman" w:hAnsi="Calibri" w:cs="Calibri"/>
          <w:color w:val="000000"/>
          <w:lang w:eastAsia="en-GB"/>
        </w:rPr>
        <w:t xml:space="preserve"> forward</w:t>
      </w:r>
      <w:r w:rsidR="00C97FB0" w:rsidRPr="00C97FB0">
        <w:rPr>
          <w:rFonts w:ascii="Calibri" w:eastAsia="Times New Roman" w:hAnsi="Calibri" w:cs="Calibri"/>
          <w:color w:val="000000"/>
          <w:lang w:eastAsia="en-GB"/>
        </w:rPr>
        <w:t xml:space="preserve">.  </w:t>
      </w:r>
    </w:p>
    <w:p w14:paraId="3E5FDDDE" w14:textId="77777777" w:rsidR="006B4795" w:rsidRDefault="00650CEA" w:rsidP="00650CEA">
      <w:pPr>
        <w:pStyle w:val="ListParagraph"/>
        <w:numPr>
          <w:ilvl w:val="1"/>
          <w:numId w:val="22"/>
        </w:num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It was noted that the budget was t</w:t>
      </w:r>
      <w:r w:rsidR="00C97FB0" w:rsidRPr="00C97FB0">
        <w:rPr>
          <w:rFonts w:ascii="Calibri" w:eastAsia="Times New Roman" w:hAnsi="Calibri" w:cs="Calibri"/>
          <w:color w:val="000000"/>
          <w:lang w:eastAsia="en-GB"/>
        </w:rPr>
        <w:t xml:space="preserve">horoughly discussed at </w:t>
      </w:r>
      <w:r>
        <w:rPr>
          <w:rFonts w:ascii="Calibri" w:eastAsia="Times New Roman" w:hAnsi="Calibri" w:cs="Calibri"/>
          <w:color w:val="000000"/>
          <w:lang w:eastAsia="en-GB"/>
        </w:rPr>
        <w:t xml:space="preserve">the </w:t>
      </w:r>
      <w:r w:rsidR="00C97FB0" w:rsidRPr="00C97FB0">
        <w:rPr>
          <w:rFonts w:ascii="Calibri" w:eastAsia="Times New Roman" w:hAnsi="Calibri" w:cs="Calibri"/>
          <w:color w:val="000000"/>
          <w:lang w:eastAsia="en-GB"/>
        </w:rPr>
        <w:t>Audit</w:t>
      </w:r>
      <w:r>
        <w:rPr>
          <w:rFonts w:ascii="Calibri" w:eastAsia="Times New Roman" w:hAnsi="Calibri" w:cs="Calibri"/>
          <w:color w:val="000000"/>
          <w:lang w:eastAsia="en-GB"/>
        </w:rPr>
        <w:t xml:space="preserve"> Committee on 19 September.  </w:t>
      </w:r>
    </w:p>
    <w:p w14:paraId="573E7F09" w14:textId="7F502B4B" w:rsidR="003C041D" w:rsidRDefault="003C041D" w:rsidP="00650CEA">
      <w:pPr>
        <w:pStyle w:val="ListParagraph"/>
        <w:numPr>
          <w:ilvl w:val="1"/>
          <w:numId w:val="22"/>
        </w:numPr>
        <w:rPr>
          <w:rFonts w:ascii="Calibri" w:eastAsia="Times New Roman" w:hAnsi="Calibri" w:cs="Calibri"/>
          <w:color w:val="000000"/>
          <w:lang w:eastAsia="en-GB"/>
        </w:rPr>
      </w:pPr>
      <w:proofErr w:type="spellStart"/>
      <w:r>
        <w:rPr>
          <w:rFonts w:ascii="Calibri" w:eastAsia="Times New Roman" w:hAnsi="Calibri" w:cs="Calibri"/>
          <w:color w:val="000000"/>
          <w:lang w:eastAsia="en-GB"/>
        </w:rPr>
        <w:t>GeL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 xml:space="preserve"> s</w:t>
      </w:r>
      <w:r w:rsidR="00C97FB0" w:rsidRPr="00C97FB0">
        <w:rPr>
          <w:rFonts w:ascii="Calibri" w:eastAsia="Times New Roman" w:hAnsi="Calibri" w:cs="Calibri"/>
          <w:color w:val="000000"/>
          <w:lang w:eastAsia="en-GB"/>
        </w:rPr>
        <w:t>till need</w:t>
      </w:r>
      <w:r>
        <w:rPr>
          <w:rFonts w:ascii="Calibri" w:eastAsia="Times New Roman" w:hAnsi="Calibri" w:cs="Calibri"/>
          <w:color w:val="000000"/>
          <w:lang w:eastAsia="en-GB"/>
        </w:rPr>
        <w:t>s</w:t>
      </w:r>
      <w:r w:rsidR="00C97FB0" w:rsidRPr="00C97FB0">
        <w:rPr>
          <w:rFonts w:ascii="Calibri" w:eastAsia="Times New Roman" w:hAnsi="Calibri" w:cs="Calibri"/>
          <w:color w:val="000000"/>
          <w:lang w:eastAsia="en-GB"/>
        </w:rPr>
        <w:t xml:space="preserve"> to review </w:t>
      </w:r>
      <w:r w:rsidR="00DF6DE9">
        <w:rPr>
          <w:rFonts w:ascii="Calibri" w:eastAsia="Times New Roman" w:hAnsi="Calibri" w:cs="Calibri"/>
          <w:color w:val="000000"/>
          <w:lang w:eastAsia="en-GB"/>
        </w:rPr>
        <w:t>costs generally</w:t>
      </w:r>
      <w:r w:rsidR="00C97FB0" w:rsidRPr="00C97FB0">
        <w:rPr>
          <w:rFonts w:ascii="Calibri" w:eastAsia="Times New Roman" w:hAnsi="Calibri" w:cs="Calibri"/>
          <w:color w:val="000000"/>
          <w:lang w:eastAsia="en-GB"/>
        </w:rPr>
        <w:t xml:space="preserve">.  </w:t>
      </w:r>
    </w:p>
    <w:p w14:paraId="57AF020A" w14:textId="6AD8CA14" w:rsidR="00C97FB0" w:rsidRPr="00C97FB0" w:rsidRDefault="006B4795" w:rsidP="00650CEA">
      <w:pPr>
        <w:pStyle w:val="ListParagraph"/>
        <w:numPr>
          <w:ilvl w:val="1"/>
          <w:numId w:val="22"/>
        </w:num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There followed a discussion of other sources of income and staff numbers</w:t>
      </w:r>
      <w:r w:rsidR="001A401F">
        <w:rPr>
          <w:rFonts w:ascii="Calibri" w:eastAsia="Times New Roman" w:hAnsi="Calibri" w:cs="Calibri"/>
          <w:color w:val="000000"/>
          <w:lang w:eastAsia="en-GB"/>
        </w:rPr>
        <w:t xml:space="preserve">. </w:t>
      </w:r>
      <w:r>
        <w:rPr>
          <w:rFonts w:ascii="Calibri" w:eastAsia="Times New Roman" w:hAnsi="Calibri" w:cs="Calibri"/>
          <w:color w:val="000000"/>
          <w:lang w:eastAsia="en-GB"/>
        </w:rPr>
        <w:t>It was noted that t</w:t>
      </w:r>
      <w:r w:rsidR="003C041D">
        <w:rPr>
          <w:rFonts w:ascii="Calibri" w:eastAsia="Times New Roman" w:hAnsi="Calibri" w:cs="Calibri"/>
          <w:color w:val="000000"/>
          <w:lang w:eastAsia="en-GB"/>
        </w:rPr>
        <w:t xml:space="preserve">he </w:t>
      </w:r>
      <w:r w:rsidR="00C97FB0" w:rsidRPr="00C97FB0">
        <w:rPr>
          <w:rFonts w:ascii="Calibri" w:eastAsia="Times New Roman" w:hAnsi="Calibri" w:cs="Calibri"/>
          <w:color w:val="000000"/>
          <w:lang w:eastAsia="en-GB"/>
        </w:rPr>
        <w:t>T</w:t>
      </w:r>
      <w:r w:rsidR="003C041D">
        <w:rPr>
          <w:rFonts w:ascii="Calibri" w:eastAsia="Times New Roman" w:hAnsi="Calibri" w:cs="Calibri"/>
          <w:color w:val="000000"/>
          <w:lang w:eastAsia="en-GB"/>
        </w:rPr>
        <w:t xml:space="preserve">arget </w:t>
      </w:r>
      <w:r w:rsidR="00C97FB0" w:rsidRPr="00C97FB0">
        <w:rPr>
          <w:rFonts w:ascii="Calibri" w:eastAsia="Times New Roman" w:hAnsi="Calibri" w:cs="Calibri"/>
          <w:color w:val="000000"/>
          <w:lang w:eastAsia="en-GB"/>
        </w:rPr>
        <w:t>O</w:t>
      </w:r>
      <w:r w:rsidR="003C041D">
        <w:rPr>
          <w:rFonts w:ascii="Calibri" w:eastAsia="Times New Roman" w:hAnsi="Calibri" w:cs="Calibri"/>
          <w:color w:val="000000"/>
          <w:lang w:eastAsia="en-GB"/>
        </w:rPr>
        <w:t xml:space="preserve">perating </w:t>
      </w:r>
      <w:r w:rsidR="00C97FB0" w:rsidRPr="00C97FB0">
        <w:rPr>
          <w:rFonts w:ascii="Calibri" w:eastAsia="Times New Roman" w:hAnsi="Calibri" w:cs="Calibri"/>
          <w:color w:val="000000"/>
          <w:lang w:eastAsia="en-GB"/>
        </w:rPr>
        <w:t>M</w:t>
      </w:r>
      <w:r w:rsidR="003C041D">
        <w:rPr>
          <w:rFonts w:ascii="Calibri" w:eastAsia="Times New Roman" w:hAnsi="Calibri" w:cs="Calibri"/>
          <w:color w:val="000000"/>
          <w:lang w:eastAsia="en-GB"/>
        </w:rPr>
        <w:t>odel</w:t>
      </w:r>
      <w:r w:rsidR="00C97FB0" w:rsidRPr="00C97FB0">
        <w:rPr>
          <w:rFonts w:ascii="Calibri" w:eastAsia="Times New Roman" w:hAnsi="Calibri" w:cs="Calibri"/>
          <w:color w:val="000000"/>
          <w:lang w:eastAsia="en-GB"/>
        </w:rPr>
        <w:t xml:space="preserve"> work</w:t>
      </w:r>
      <w:r w:rsidR="003C041D">
        <w:rPr>
          <w:rFonts w:ascii="Calibri" w:eastAsia="Times New Roman" w:hAnsi="Calibri" w:cs="Calibri"/>
          <w:color w:val="000000"/>
          <w:lang w:eastAsia="en-GB"/>
        </w:rPr>
        <w:t xml:space="preserve"> kicks off next week.</w:t>
      </w:r>
    </w:p>
    <w:p w14:paraId="1204B66E" w14:textId="6E5DFC01" w:rsidR="00C97FB0" w:rsidRDefault="003C041D" w:rsidP="00C97FB0">
      <w:pPr>
        <w:pStyle w:val="ListParagraph"/>
        <w:numPr>
          <w:ilvl w:val="0"/>
          <w:numId w:val="22"/>
        </w:num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i/>
          <w:color w:val="000000"/>
          <w:lang w:eastAsia="en-GB"/>
        </w:rPr>
        <w:t>Issue of shares</w:t>
      </w:r>
      <w:r>
        <w:rPr>
          <w:rFonts w:ascii="Calibri" w:eastAsia="Times New Roman" w:hAnsi="Calibri" w:cs="Calibri"/>
          <w:color w:val="000000"/>
          <w:lang w:eastAsia="en-GB"/>
        </w:rPr>
        <w:t xml:space="preserve">: </w:t>
      </w:r>
      <w:r w:rsidRPr="003C041D">
        <w:rPr>
          <w:rFonts w:ascii="Calibri" w:eastAsia="Times New Roman" w:hAnsi="Calibri" w:cs="Calibri"/>
          <w:b/>
          <w:color w:val="000000"/>
          <w:lang w:eastAsia="en-GB"/>
        </w:rPr>
        <w:t xml:space="preserve">The Board resolved to issue an additional </w:t>
      </w:r>
      <w:r w:rsidR="00C97FB0" w:rsidRPr="003C041D">
        <w:rPr>
          <w:rFonts w:ascii="Calibri" w:eastAsia="Times New Roman" w:hAnsi="Calibri" w:cs="Calibri"/>
          <w:b/>
          <w:color w:val="000000"/>
          <w:lang w:eastAsia="en-GB"/>
        </w:rPr>
        <w:t xml:space="preserve">50m of </w:t>
      </w:r>
      <w:r w:rsidRPr="003C041D">
        <w:rPr>
          <w:rFonts w:ascii="Calibri" w:eastAsia="Times New Roman" w:hAnsi="Calibri" w:cs="Calibri"/>
          <w:b/>
          <w:color w:val="000000"/>
          <w:lang w:eastAsia="en-GB"/>
        </w:rPr>
        <w:t xml:space="preserve">ordinary </w:t>
      </w:r>
      <w:r w:rsidR="00C97FB0" w:rsidRPr="003C041D">
        <w:rPr>
          <w:rFonts w:ascii="Calibri" w:eastAsia="Times New Roman" w:hAnsi="Calibri" w:cs="Calibri"/>
          <w:b/>
          <w:color w:val="000000"/>
          <w:lang w:eastAsia="en-GB"/>
        </w:rPr>
        <w:t>shares</w:t>
      </w:r>
      <w:r w:rsidRPr="003C041D">
        <w:rPr>
          <w:rFonts w:ascii="Calibri" w:eastAsia="Times New Roman" w:hAnsi="Calibri" w:cs="Calibri"/>
          <w:b/>
          <w:color w:val="000000"/>
          <w:lang w:eastAsia="en-GB"/>
        </w:rPr>
        <w:t xml:space="preserve"> of £1 only to DHSC</w:t>
      </w:r>
      <w:r w:rsidR="00C97FB0" w:rsidRPr="003C041D">
        <w:rPr>
          <w:rFonts w:ascii="Calibri" w:eastAsia="Times New Roman" w:hAnsi="Calibri" w:cs="Calibri"/>
          <w:b/>
          <w:color w:val="000000"/>
          <w:lang w:eastAsia="en-GB"/>
        </w:rPr>
        <w:t>.</w:t>
      </w:r>
      <w:r w:rsidR="00C97FB0" w:rsidRPr="00C97FB0">
        <w:rPr>
          <w:rFonts w:ascii="Calibri" w:eastAsia="Times New Roman" w:hAnsi="Calibri" w:cs="Calibri"/>
          <w:color w:val="000000"/>
          <w:lang w:eastAsia="en-GB"/>
        </w:rPr>
        <w:t xml:space="preserve">    </w:t>
      </w:r>
    </w:p>
    <w:p w14:paraId="1C7EEE58" w14:textId="6CB08031" w:rsidR="00C97FB0" w:rsidRDefault="00922CCF" w:rsidP="00F82C46">
      <w:pPr>
        <w:spacing w:after="0" w:line="240" w:lineRule="auto"/>
        <w:rPr>
          <w:rFonts w:ascii="Calibri" w:hAnsi="Calibri" w:cs="Calibri"/>
          <w:color w:val="000000"/>
        </w:rPr>
      </w:pPr>
      <w:r>
        <w:rPr>
          <w:b/>
        </w:rPr>
        <w:t>19-20</w:t>
      </w:r>
      <w:r w:rsidRPr="00772CB2">
        <w:rPr>
          <w:b/>
        </w:rPr>
        <w:t>/</w:t>
      </w:r>
      <w:r>
        <w:rPr>
          <w:b/>
        </w:rPr>
        <w:t>0</w:t>
      </w:r>
      <w:r w:rsidR="00C97FB0">
        <w:rPr>
          <w:b/>
        </w:rPr>
        <w:t>32</w:t>
      </w:r>
      <w:r>
        <w:rPr>
          <w:b/>
        </w:rPr>
        <w:t xml:space="preserve"> Committee Reports</w:t>
      </w:r>
      <w:r w:rsidR="006474AE">
        <w:rPr>
          <w:b/>
        </w:rPr>
        <w:t xml:space="preserve"> (JS)</w:t>
      </w:r>
      <w:r w:rsidR="00F82C46">
        <w:rPr>
          <w:b/>
        </w:rPr>
        <w:t xml:space="preserve">: </w:t>
      </w:r>
      <w:r w:rsidR="00C97FB0">
        <w:rPr>
          <w:rFonts w:ascii="Calibri" w:hAnsi="Calibri" w:cs="Calibri"/>
          <w:color w:val="000000"/>
        </w:rPr>
        <w:t xml:space="preserve">JS </w:t>
      </w:r>
      <w:r w:rsidR="003C041D">
        <w:rPr>
          <w:rFonts w:ascii="Calibri" w:hAnsi="Calibri" w:cs="Calibri"/>
          <w:color w:val="000000"/>
        </w:rPr>
        <w:t>provided an overview of discussions at the Audit Committee.</w:t>
      </w:r>
      <w:r w:rsidR="00F82C46">
        <w:rPr>
          <w:rFonts w:ascii="Calibri" w:hAnsi="Calibri" w:cs="Calibri"/>
          <w:color w:val="000000"/>
        </w:rPr>
        <w:t xml:space="preserve">  </w:t>
      </w:r>
      <w:r w:rsidR="00C97FB0">
        <w:rPr>
          <w:rFonts w:ascii="Calibri" w:hAnsi="Calibri" w:cs="Calibri"/>
          <w:color w:val="000000"/>
        </w:rPr>
        <w:t xml:space="preserve">KD </w:t>
      </w:r>
      <w:r w:rsidR="003C041D">
        <w:rPr>
          <w:rFonts w:ascii="Calibri" w:hAnsi="Calibri" w:cs="Calibri"/>
          <w:color w:val="000000"/>
        </w:rPr>
        <w:t>is looking</w:t>
      </w:r>
      <w:r w:rsidR="00C97FB0">
        <w:rPr>
          <w:rFonts w:ascii="Calibri" w:hAnsi="Calibri" w:cs="Calibri"/>
          <w:color w:val="000000"/>
        </w:rPr>
        <w:t xml:space="preserve"> to optimise GeCIP.  </w:t>
      </w:r>
    </w:p>
    <w:p w14:paraId="5BB620D3" w14:textId="77777777" w:rsidR="00F82C46" w:rsidRDefault="00F82C46" w:rsidP="00F82C46">
      <w:pPr>
        <w:spacing w:after="0" w:line="240" w:lineRule="auto"/>
        <w:rPr>
          <w:b/>
        </w:rPr>
      </w:pPr>
    </w:p>
    <w:p w14:paraId="6B7A4F38" w14:textId="00B2342E" w:rsidR="00C97FB0" w:rsidRDefault="00922CCF" w:rsidP="00B14507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>
        <w:rPr>
          <w:b/>
        </w:rPr>
        <w:t>19-20</w:t>
      </w:r>
      <w:r w:rsidR="0008105E" w:rsidRPr="00772CB2">
        <w:rPr>
          <w:b/>
        </w:rPr>
        <w:t>/</w:t>
      </w:r>
      <w:r>
        <w:rPr>
          <w:b/>
        </w:rPr>
        <w:t>0</w:t>
      </w:r>
      <w:r w:rsidR="00C97FB0">
        <w:rPr>
          <w:b/>
        </w:rPr>
        <w:t>33</w:t>
      </w:r>
      <w:r w:rsidR="0008105E">
        <w:rPr>
          <w:b/>
        </w:rPr>
        <w:t xml:space="preserve"> </w:t>
      </w:r>
      <w:r w:rsidR="00325887">
        <w:rPr>
          <w:b/>
        </w:rPr>
        <w:t>[CONFIDENTIAL ITEM]</w:t>
      </w:r>
    </w:p>
    <w:p w14:paraId="1D7BC0EC" w14:textId="77777777" w:rsidR="00C97FB0" w:rsidRDefault="00C97FB0" w:rsidP="00C97FB0">
      <w:pPr>
        <w:spacing w:after="0" w:line="240" w:lineRule="auto"/>
        <w:ind w:left="720"/>
        <w:textAlignment w:val="center"/>
        <w:rPr>
          <w:rFonts w:ascii="Calibri" w:eastAsia="Times New Roman" w:hAnsi="Calibri" w:cs="Calibri"/>
          <w:color w:val="000000"/>
          <w:lang w:eastAsia="en-GB"/>
        </w:rPr>
      </w:pPr>
    </w:p>
    <w:p w14:paraId="1A13D30A" w14:textId="68EB7A6D" w:rsidR="004B61F5" w:rsidRPr="004B61F5" w:rsidRDefault="00922CCF" w:rsidP="00F82C46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b/>
        </w:rPr>
        <w:t>19-20</w:t>
      </w:r>
      <w:r w:rsidR="00D7197B">
        <w:rPr>
          <w:b/>
        </w:rPr>
        <w:t>/</w:t>
      </w:r>
      <w:r>
        <w:rPr>
          <w:b/>
        </w:rPr>
        <w:t>0</w:t>
      </w:r>
      <w:r w:rsidR="00C97FB0">
        <w:rPr>
          <w:b/>
        </w:rPr>
        <w:t>34</w:t>
      </w:r>
      <w:r w:rsidR="00D36F49">
        <w:rPr>
          <w:b/>
        </w:rPr>
        <w:t>–</w:t>
      </w:r>
      <w:r w:rsidR="00B264FD">
        <w:rPr>
          <w:b/>
        </w:rPr>
        <w:t xml:space="preserve"> Accommodation </w:t>
      </w:r>
      <w:r>
        <w:rPr>
          <w:b/>
        </w:rPr>
        <w:t>(</w:t>
      </w:r>
      <w:r w:rsidR="006474AE">
        <w:rPr>
          <w:b/>
        </w:rPr>
        <w:t>GPC</w:t>
      </w:r>
      <w:r w:rsidR="00FC09E6">
        <w:rPr>
          <w:b/>
        </w:rPr>
        <w:t>):</w:t>
      </w:r>
      <w:r w:rsidR="009D5FDB">
        <w:rPr>
          <w:b/>
        </w:rPr>
        <w:t xml:space="preserve"> </w:t>
      </w:r>
      <w:r w:rsidR="004C52CC">
        <w:rPr>
          <w:rFonts w:ascii="Calibri" w:eastAsia="Times New Roman" w:hAnsi="Calibri" w:cs="Calibri"/>
          <w:color w:val="000000"/>
          <w:lang w:eastAsia="en-GB"/>
        </w:rPr>
        <w:t xml:space="preserve">There was a discussion of the accommodation situation.  </w:t>
      </w:r>
      <w:r w:rsidR="00633400" w:rsidRPr="00633400">
        <w:rPr>
          <w:rFonts w:ascii="Calibri" w:eastAsia="Times New Roman" w:hAnsi="Calibri" w:cs="Calibri"/>
          <w:b/>
          <w:color w:val="000000"/>
          <w:lang w:eastAsia="en-GB"/>
        </w:rPr>
        <w:t>The Board approved the p</w:t>
      </w:r>
      <w:r w:rsidR="00B264FD" w:rsidRPr="00633400">
        <w:rPr>
          <w:rFonts w:ascii="Calibri" w:eastAsia="Times New Roman" w:hAnsi="Calibri" w:cs="Calibri"/>
          <w:b/>
          <w:color w:val="000000"/>
          <w:lang w:eastAsia="en-GB"/>
        </w:rPr>
        <w:t xml:space="preserve">rocess </w:t>
      </w:r>
      <w:r w:rsidR="00633400" w:rsidRPr="00633400">
        <w:rPr>
          <w:rFonts w:ascii="Calibri" w:eastAsia="Times New Roman" w:hAnsi="Calibri" w:cs="Calibri"/>
          <w:b/>
          <w:color w:val="000000"/>
          <w:lang w:eastAsia="en-GB"/>
        </w:rPr>
        <w:t>for moving forward with th</w:t>
      </w:r>
      <w:r w:rsidR="00C63C14">
        <w:rPr>
          <w:rFonts w:ascii="Calibri" w:eastAsia="Times New Roman" w:hAnsi="Calibri" w:cs="Calibri"/>
          <w:b/>
          <w:color w:val="000000"/>
          <w:lang w:eastAsia="en-GB"/>
        </w:rPr>
        <w:t>e accommodation strategy</w:t>
      </w:r>
      <w:r w:rsidR="00B264FD" w:rsidRPr="00633400">
        <w:rPr>
          <w:rFonts w:ascii="Calibri" w:eastAsia="Times New Roman" w:hAnsi="Calibri" w:cs="Calibri"/>
          <w:b/>
          <w:color w:val="000000"/>
          <w:lang w:eastAsia="en-GB"/>
        </w:rPr>
        <w:t>.</w:t>
      </w:r>
    </w:p>
    <w:p w14:paraId="16B8581A" w14:textId="4F887BA9" w:rsidR="004B61F5" w:rsidRDefault="00922CCF" w:rsidP="00FC09E6">
      <w:pPr>
        <w:rPr>
          <w:b/>
        </w:rPr>
      </w:pPr>
      <w:r>
        <w:rPr>
          <w:b/>
        </w:rPr>
        <w:t>19-20</w:t>
      </w:r>
      <w:r w:rsidR="00D7197B">
        <w:rPr>
          <w:b/>
        </w:rPr>
        <w:t>/</w:t>
      </w:r>
      <w:r>
        <w:rPr>
          <w:b/>
        </w:rPr>
        <w:t>0</w:t>
      </w:r>
      <w:r w:rsidR="00B264FD">
        <w:rPr>
          <w:b/>
        </w:rPr>
        <w:t>35</w:t>
      </w:r>
      <w:r w:rsidR="00C20629">
        <w:rPr>
          <w:b/>
        </w:rPr>
        <w:t xml:space="preserve"> </w:t>
      </w:r>
      <w:r w:rsidR="00325887">
        <w:rPr>
          <w:b/>
        </w:rPr>
        <w:t xml:space="preserve">– NGIS and Partnership Board Report </w:t>
      </w:r>
      <w:r w:rsidR="00B264FD">
        <w:rPr>
          <w:b/>
        </w:rPr>
        <w:t>(</w:t>
      </w:r>
      <w:r w:rsidR="00EB482D">
        <w:rPr>
          <w:b/>
        </w:rPr>
        <w:t>JS</w:t>
      </w:r>
      <w:r w:rsidR="001B42AF">
        <w:rPr>
          <w:b/>
        </w:rPr>
        <w:t>/</w:t>
      </w:r>
      <w:r w:rsidR="00C63C14">
        <w:rPr>
          <w:b/>
        </w:rPr>
        <w:t>DP</w:t>
      </w:r>
      <w:r w:rsidR="00F465BA" w:rsidRPr="006A7700">
        <w:rPr>
          <w:b/>
        </w:rPr>
        <w:t>):</w:t>
      </w:r>
      <w:r w:rsidR="00F465BA">
        <w:rPr>
          <w:b/>
        </w:rPr>
        <w:t xml:space="preserve"> </w:t>
      </w:r>
    </w:p>
    <w:p w14:paraId="7C176073" w14:textId="77777777" w:rsidR="001B42AF" w:rsidRDefault="001B42AF" w:rsidP="00B264FD">
      <w:pPr>
        <w:pStyle w:val="ListParagraph"/>
        <w:numPr>
          <w:ilvl w:val="0"/>
          <w:numId w:val="22"/>
        </w:num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lastRenderedPageBreak/>
        <w:t>[SW and DR joined the meeting]</w:t>
      </w:r>
    </w:p>
    <w:p w14:paraId="4A762B52" w14:textId="5C959BB5" w:rsidR="00B264FD" w:rsidRPr="00B264FD" w:rsidRDefault="001B42AF" w:rsidP="00B264FD">
      <w:pPr>
        <w:pStyle w:val="ListParagraph"/>
        <w:numPr>
          <w:ilvl w:val="0"/>
          <w:numId w:val="22"/>
        </w:num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DR ran through his recent </w:t>
      </w:r>
      <w:r w:rsidR="00B264FD" w:rsidRPr="00B264FD">
        <w:rPr>
          <w:rFonts w:ascii="Calibri" w:eastAsia="Times New Roman" w:hAnsi="Calibri" w:cs="Calibri"/>
          <w:color w:val="000000"/>
          <w:lang w:eastAsia="en-GB"/>
        </w:rPr>
        <w:t>presentation to the P</w:t>
      </w:r>
      <w:r w:rsidR="00C63C14">
        <w:rPr>
          <w:rFonts w:ascii="Calibri" w:eastAsia="Times New Roman" w:hAnsi="Calibri" w:cs="Calibri"/>
          <w:color w:val="000000"/>
          <w:lang w:eastAsia="en-GB"/>
        </w:rPr>
        <w:t xml:space="preserve">artnership </w:t>
      </w:r>
      <w:r w:rsidR="00B264FD" w:rsidRPr="00B264FD">
        <w:rPr>
          <w:rFonts w:ascii="Calibri" w:eastAsia="Times New Roman" w:hAnsi="Calibri" w:cs="Calibri"/>
          <w:color w:val="000000"/>
          <w:lang w:eastAsia="en-GB"/>
        </w:rPr>
        <w:t>B</w:t>
      </w:r>
      <w:r w:rsidR="00C63C14">
        <w:rPr>
          <w:rFonts w:ascii="Calibri" w:eastAsia="Times New Roman" w:hAnsi="Calibri" w:cs="Calibri"/>
          <w:color w:val="000000"/>
          <w:lang w:eastAsia="en-GB"/>
        </w:rPr>
        <w:t>oard</w:t>
      </w:r>
      <w:r>
        <w:rPr>
          <w:rFonts w:ascii="Calibri" w:eastAsia="Times New Roman" w:hAnsi="Calibri" w:cs="Calibri"/>
          <w:color w:val="000000"/>
          <w:lang w:eastAsia="en-GB"/>
        </w:rPr>
        <w:t xml:space="preserve"> on </w:t>
      </w:r>
      <w:r w:rsidR="00C63C14">
        <w:rPr>
          <w:rFonts w:ascii="Calibri" w:eastAsia="Times New Roman" w:hAnsi="Calibri" w:cs="Calibri"/>
          <w:color w:val="000000"/>
          <w:lang w:eastAsia="en-GB"/>
        </w:rPr>
        <w:t>20 September 2019</w:t>
      </w:r>
      <w:r w:rsidR="0071764D">
        <w:rPr>
          <w:rFonts w:ascii="Calibri" w:eastAsia="Times New Roman" w:hAnsi="Calibri" w:cs="Calibri"/>
          <w:color w:val="000000"/>
          <w:lang w:eastAsia="en-GB"/>
        </w:rPr>
        <w:t xml:space="preserve"> regarding NGIS</w:t>
      </w:r>
      <w:r w:rsidR="00B264FD" w:rsidRPr="00B264FD">
        <w:rPr>
          <w:rFonts w:ascii="Calibri" w:eastAsia="Times New Roman" w:hAnsi="Calibri" w:cs="Calibri"/>
          <w:color w:val="000000"/>
          <w:lang w:eastAsia="en-GB"/>
        </w:rPr>
        <w:t xml:space="preserve">. </w:t>
      </w:r>
    </w:p>
    <w:p w14:paraId="6F3CB064" w14:textId="6B7CBBE7" w:rsidR="00397A09" w:rsidRDefault="00B264FD" w:rsidP="00EC5E77">
      <w:pPr>
        <w:pStyle w:val="ListParagraph"/>
        <w:numPr>
          <w:ilvl w:val="0"/>
          <w:numId w:val="22"/>
        </w:numPr>
        <w:rPr>
          <w:rFonts w:ascii="Calibri" w:eastAsia="Times New Roman" w:hAnsi="Calibri" w:cs="Calibri"/>
          <w:color w:val="000000"/>
          <w:lang w:eastAsia="en-GB"/>
        </w:rPr>
      </w:pPr>
      <w:r w:rsidRPr="00EC5E77">
        <w:rPr>
          <w:rFonts w:ascii="Calibri" w:eastAsia="Times New Roman" w:hAnsi="Calibri" w:cs="Calibri"/>
          <w:color w:val="000000"/>
          <w:lang w:eastAsia="en-GB"/>
        </w:rPr>
        <w:t>SW</w:t>
      </w:r>
      <w:r w:rsidR="00EC5E77" w:rsidRPr="00EC5E77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397A09">
        <w:rPr>
          <w:rFonts w:ascii="Calibri" w:eastAsia="Times New Roman" w:hAnsi="Calibri" w:cs="Calibri"/>
          <w:color w:val="000000"/>
          <w:lang w:eastAsia="en-GB"/>
        </w:rPr>
        <w:t>the</w:t>
      </w:r>
      <w:r w:rsidR="003A29DB">
        <w:rPr>
          <w:rFonts w:ascii="Calibri" w:eastAsia="Times New Roman" w:hAnsi="Calibri" w:cs="Calibri"/>
          <w:color w:val="000000"/>
          <w:lang w:eastAsia="en-GB"/>
        </w:rPr>
        <w:t>n made some further</w:t>
      </w:r>
      <w:r w:rsidR="00397A09">
        <w:rPr>
          <w:rFonts w:ascii="Calibri" w:eastAsia="Times New Roman" w:hAnsi="Calibri" w:cs="Calibri"/>
          <w:color w:val="000000"/>
          <w:lang w:eastAsia="en-GB"/>
        </w:rPr>
        <w:t xml:space="preserve"> comments</w:t>
      </w:r>
      <w:r w:rsidR="003A29DB">
        <w:rPr>
          <w:rFonts w:ascii="Calibri" w:eastAsia="Times New Roman" w:hAnsi="Calibri" w:cs="Calibri"/>
          <w:color w:val="000000"/>
          <w:lang w:eastAsia="en-GB"/>
        </w:rPr>
        <w:t xml:space="preserve"> on the way forward.  </w:t>
      </w:r>
    </w:p>
    <w:p w14:paraId="1A92AD23" w14:textId="3591EBD9" w:rsidR="00B264FD" w:rsidRPr="002639ED" w:rsidRDefault="006267A6" w:rsidP="00FF5801">
      <w:pPr>
        <w:pStyle w:val="ListParagraph"/>
        <w:numPr>
          <w:ilvl w:val="0"/>
          <w:numId w:val="22"/>
        </w:num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There followed a discussion of the report.  </w:t>
      </w:r>
    </w:p>
    <w:p w14:paraId="0808E62B" w14:textId="0CBF2806" w:rsidR="00B264FD" w:rsidRPr="00B264FD" w:rsidRDefault="00B264FD" w:rsidP="00FF5801">
      <w:pPr>
        <w:pStyle w:val="ListParagraph"/>
        <w:numPr>
          <w:ilvl w:val="0"/>
          <w:numId w:val="22"/>
        </w:numPr>
        <w:rPr>
          <w:rFonts w:ascii="Calibri" w:eastAsia="Times New Roman" w:hAnsi="Calibri" w:cs="Calibri"/>
          <w:color w:val="000000"/>
          <w:lang w:eastAsia="en-GB"/>
        </w:rPr>
      </w:pPr>
      <w:r w:rsidRPr="00B264FD">
        <w:rPr>
          <w:rFonts w:ascii="Calibri" w:eastAsia="Times New Roman" w:hAnsi="Calibri" w:cs="Calibri"/>
          <w:color w:val="000000"/>
          <w:lang w:eastAsia="en-GB"/>
        </w:rPr>
        <w:t xml:space="preserve">JS </w:t>
      </w:r>
      <w:r w:rsidR="002639ED">
        <w:rPr>
          <w:rFonts w:ascii="Calibri" w:eastAsia="Times New Roman" w:hAnsi="Calibri" w:cs="Calibri"/>
          <w:color w:val="000000"/>
          <w:lang w:eastAsia="en-GB"/>
        </w:rPr>
        <w:t xml:space="preserve">by way of summary considered the review to be valuable and that </w:t>
      </w:r>
      <w:r w:rsidRPr="00B264FD">
        <w:rPr>
          <w:rFonts w:ascii="Calibri" w:eastAsia="Times New Roman" w:hAnsi="Calibri" w:cs="Calibri"/>
          <w:color w:val="000000"/>
          <w:lang w:eastAsia="en-GB"/>
        </w:rPr>
        <w:t xml:space="preserve">SW's points </w:t>
      </w:r>
      <w:r w:rsidR="002639ED">
        <w:rPr>
          <w:rFonts w:ascii="Calibri" w:eastAsia="Times New Roman" w:hAnsi="Calibri" w:cs="Calibri"/>
          <w:color w:val="000000"/>
          <w:lang w:eastAsia="en-GB"/>
        </w:rPr>
        <w:t xml:space="preserve">were </w:t>
      </w:r>
      <w:r w:rsidRPr="00B264FD">
        <w:rPr>
          <w:rFonts w:ascii="Calibri" w:eastAsia="Times New Roman" w:hAnsi="Calibri" w:cs="Calibri"/>
          <w:color w:val="000000"/>
          <w:lang w:eastAsia="en-GB"/>
        </w:rPr>
        <w:t>well made.  Agreement on NGIS 1 and 2</w:t>
      </w:r>
      <w:r w:rsidR="002639ED">
        <w:rPr>
          <w:rFonts w:ascii="Calibri" w:eastAsia="Times New Roman" w:hAnsi="Calibri" w:cs="Calibri"/>
          <w:color w:val="000000"/>
          <w:lang w:eastAsia="en-GB"/>
        </w:rPr>
        <w:t xml:space="preserve"> is now needed</w:t>
      </w:r>
      <w:r w:rsidRPr="00B264FD">
        <w:rPr>
          <w:rFonts w:ascii="Calibri" w:eastAsia="Times New Roman" w:hAnsi="Calibri" w:cs="Calibri"/>
          <w:color w:val="000000"/>
          <w:lang w:eastAsia="en-GB"/>
        </w:rPr>
        <w:t xml:space="preserve">.  </w:t>
      </w:r>
    </w:p>
    <w:p w14:paraId="5872B9EA" w14:textId="24B257D6" w:rsidR="00B264FD" w:rsidRPr="00B264FD" w:rsidRDefault="002639ED" w:rsidP="00FF5801">
      <w:pPr>
        <w:pStyle w:val="ListParagraph"/>
        <w:numPr>
          <w:ilvl w:val="0"/>
          <w:numId w:val="22"/>
        </w:num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It was agreed that SW should </w:t>
      </w:r>
      <w:r w:rsidR="00B264FD" w:rsidRPr="00B264FD">
        <w:rPr>
          <w:rFonts w:ascii="Calibri" w:eastAsia="Times New Roman" w:hAnsi="Calibri" w:cs="Calibri"/>
          <w:color w:val="000000"/>
          <w:lang w:eastAsia="en-GB"/>
        </w:rPr>
        <w:t xml:space="preserve">stay involved.  </w:t>
      </w:r>
      <w:r w:rsidR="00C75F6E">
        <w:rPr>
          <w:rFonts w:ascii="Calibri" w:eastAsia="Times New Roman" w:hAnsi="Calibri" w:cs="Calibri"/>
          <w:b/>
          <w:color w:val="000000"/>
          <w:lang w:eastAsia="en-GB"/>
        </w:rPr>
        <w:t xml:space="preserve">Action: GeL and NHSE to reach a shared vision of the future development of NGIS before next Board meeting. </w:t>
      </w:r>
    </w:p>
    <w:p w14:paraId="7F5FE117" w14:textId="04C89F01" w:rsidR="00B264FD" w:rsidRPr="00B264FD" w:rsidRDefault="00B264FD" w:rsidP="00B264FD">
      <w:pPr>
        <w:pStyle w:val="ListParagraph"/>
        <w:numPr>
          <w:ilvl w:val="0"/>
          <w:numId w:val="22"/>
        </w:numPr>
        <w:rPr>
          <w:rFonts w:ascii="Calibri" w:eastAsia="Times New Roman" w:hAnsi="Calibri" w:cs="Calibri"/>
          <w:color w:val="000000"/>
          <w:lang w:eastAsia="en-GB"/>
        </w:rPr>
      </w:pPr>
      <w:r w:rsidRPr="00B264FD">
        <w:rPr>
          <w:rFonts w:ascii="Calibri" w:eastAsia="Times New Roman" w:hAnsi="Calibri" w:cs="Calibri"/>
          <w:color w:val="000000"/>
          <w:lang w:eastAsia="en-GB"/>
        </w:rPr>
        <w:t xml:space="preserve">[SW and DR left the meeting].  </w:t>
      </w:r>
    </w:p>
    <w:p w14:paraId="2EC8DC7A" w14:textId="04A9F055" w:rsidR="00EB482D" w:rsidRDefault="00EB482D" w:rsidP="004A4B80">
      <w:pPr>
        <w:rPr>
          <w:b/>
        </w:rPr>
      </w:pPr>
      <w:r>
        <w:rPr>
          <w:b/>
        </w:rPr>
        <w:t>19-20/0</w:t>
      </w:r>
      <w:r w:rsidR="00B264FD">
        <w:rPr>
          <w:b/>
        </w:rPr>
        <w:t>36</w:t>
      </w:r>
      <w:r w:rsidR="00F82C46">
        <w:rPr>
          <w:b/>
        </w:rPr>
        <w:t xml:space="preserve"> </w:t>
      </w:r>
      <w:r w:rsidR="00B264FD">
        <w:rPr>
          <w:b/>
        </w:rPr>
        <w:t xml:space="preserve">Illumina </w:t>
      </w:r>
      <w:r w:rsidR="00A604AC">
        <w:rPr>
          <w:b/>
        </w:rPr>
        <w:t xml:space="preserve">- [CONFIDENTIAL ITEM] </w:t>
      </w:r>
      <w:r w:rsidR="00B66CD9">
        <w:rPr>
          <w:b/>
        </w:rPr>
        <w:t>(JS/NM)</w:t>
      </w:r>
    </w:p>
    <w:p w14:paraId="6ED79D9D" w14:textId="0154D05B" w:rsidR="00B264FD" w:rsidRDefault="00112DF3" w:rsidP="00112DF3">
      <w:pPr>
        <w:pStyle w:val="ListParagraph"/>
        <w:numPr>
          <w:ilvl w:val="0"/>
          <w:numId w:val="22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There was a discussion of the proposed new contract with Illumina.  </w:t>
      </w:r>
    </w:p>
    <w:p w14:paraId="74805A27" w14:textId="10ACEB84" w:rsidR="00E92DE2" w:rsidRPr="00B264FD" w:rsidRDefault="00E92DE2" w:rsidP="00E92DE2">
      <w:pPr>
        <w:pStyle w:val="ListParagraph"/>
        <w:numPr>
          <w:ilvl w:val="0"/>
          <w:numId w:val="22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The Board approved the management team moving forward with the contract on the basis set out in NM’s paper and delegated authority to the Audit Committee to agree any </w:t>
      </w:r>
      <w:proofErr w:type="gramStart"/>
      <w:r>
        <w:rPr>
          <w:rFonts w:ascii="Calibri" w:hAnsi="Calibri" w:cs="Calibri"/>
          <w:b/>
          <w:color w:val="000000"/>
        </w:rPr>
        <w:t>last minute</w:t>
      </w:r>
      <w:proofErr w:type="gramEnd"/>
      <w:r>
        <w:rPr>
          <w:rFonts w:ascii="Calibri" w:hAnsi="Calibri" w:cs="Calibri"/>
          <w:b/>
          <w:color w:val="000000"/>
        </w:rPr>
        <w:t xml:space="preserve"> points.  </w:t>
      </w:r>
    </w:p>
    <w:p w14:paraId="19F940E6" w14:textId="756A949F" w:rsidR="009C63CD" w:rsidRPr="00B264FD" w:rsidRDefault="00B264FD" w:rsidP="00B264FD">
      <w:pPr>
        <w:pStyle w:val="ListParagraph"/>
        <w:numPr>
          <w:ilvl w:val="0"/>
          <w:numId w:val="22"/>
        </w:numPr>
        <w:rPr>
          <w:b/>
        </w:rPr>
      </w:pPr>
      <w:r w:rsidRPr="00B264FD">
        <w:rPr>
          <w:rFonts w:ascii="Calibri" w:hAnsi="Calibri" w:cs="Calibri"/>
          <w:color w:val="000000"/>
        </w:rPr>
        <w:t>[SD left the meeting].</w:t>
      </w:r>
    </w:p>
    <w:p w14:paraId="0B20E048" w14:textId="14D4841C" w:rsidR="00B264FD" w:rsidRPr="00B264FD" w:rsidRDefault="00B264FD" w:rsidP="00B264FD">
      <w:pPr>
        <w:rPr>
          <w:b/>
        </w:rPr>
      </w:pPr>
      <w:r w:rsidRPr="00B264FD">
        <w:rPr>
          <w:b/>
        </w:rPr>
        <w:t>19-20/037-</w:t>
      </w:r>
      <w:r>
        <w:rPr>
          <w:b/>
        </w:rPr>
        <w:t xml:space="preserve"> Towards 5m</w:t>
      </w:r>
      <w:r w:rsidR="00E92DE2">
        <w:rPr>
          <w:b/>
        </w:rPr>
        <w:t xml:space="preserve"> (MC)</w:t>
      </w:r>
    </w:p>
    <w:p w14:paraId="0C71CBC6" w14:textId="46BCA19F" w:rsidR="00B264FD" w:rsidRDefault="00681D2E" w:rsidP="00E92DE2">
      <w:pPr>
        <w:pStyle w:val="ListParagraph"/>
        <w:numPr>
          <w:ilvl w:val="0"/>
          <w:numId w:val="22"/>
        </w:numPr>
      </w:pPr>
      <w:r>
        <w:t>JS welcomed the work that had been done around the “Towards 5m” aspiration</w:t>
      </w:r>
      <w:r w:rsidR="00B264FD" w:rsidRPr="00E92DE2">
        <w:t>.</w:t>
      </w:r>
    </w:p>
    <w:p w14:paraId="1D8A6F87" w14:textId="6303B176" w:rsidR="00681D2E" w:rsidRDefault="00681D2E" w:rsidP="00EA78F9">
      <w:pPr>
        <w:pStyle w:val="ListParagraph"/>
        <w:numPr>
          <w:ilvl w:val="0"/>
          <w:numId w:val="22"/>
        </w:numPr>
      </w:pPr>
      <w:r>
        <w:t xml:space="preserve">There followed a </w:t>
      </w:r>
      <w:r w:rsidR="00B264FD" w:rsidRPr="00E92DE2">
        <w:t xml:space="preserve">discussion as to </w:t>
      </w:r>
      <w:r w:rsidR="00A52D28">
        <w:t xml:space="preserve">the relationship between the 100KGP and Towards 5m </w:t>
      </w:r>
      <w:r w:rsidR="00A87541">
        <w:t xml:space="preserve">and particularly how to progress cancer </w:t>
      </w:r>
      <w:r w:rsidR="00A52D28">
        <w:t xml:space="preserve">and </w:t>
      </w:r>
      <w:r w:rsidR="00B264FD" w:rsidRPr="00E92DE2">
        <w:t>whether the</w:t>
      </w:r>
      <w:r w:rsidR="00A87541">
        <w:t xml:space="preserve"> genomes</w:t>
      </w:r>
      <w:r w:rsidR="00B264FD" w:rsidRPr="00E92DE2">
        <w:t xml:space="preserve"> need to be whole genomes</w:t>
      </w:r>
      <w:r>
        <w:t xml:space="preserve"> for the 5m</w:t>
      </w:r>
      <w:r w:rsidR="00A87541">
        <w:t>.</w:t>
      </w:r>
      <w:r w:rsidR="00B264FD" w:rsidRPr="00E92DE2">
        <w:t xml:space="preserve">  </w:t>
      </w:r>
      <w:r>
        <w:t>It was noted that g</w:t>
      </w:r>
      <w:r w:rsidR="00B264FD" w:rsidRPr="00E92DE2">
        <w:t>enomic assays in cancer</w:t>
      </w:r>
      <w:r>
        <w:t>/</w:t>
      </w:r>
      <w:r w:rsidR="00B264FD" w:rsidRPr="00E92DE2">
        <w:t xml:space="preserve"> panels are the way for most people. </w:t>
      </w:r>
    </w:p>
    <w:p w14:paraId="69E4AD8C" w14:textId="701B4C73" w:rsidR="00B264FD" w:rsidRDefault="00681D2E" w:rsidP="00EA78F9">
      <w:pPr>
        <w:pStyle w:val="ListParagraph"/>
        <w:numPr>
          <w:ilvl w:val="0"/>
          <w:numId w:val="22"/>
        </w:numPr>
      </w:pPr>
      <w:r>
        <w:t xml:space="preserve">It was noted that the </w:t>
      </w:r>
      <w:r w:rsidR="00B264FD" w:rsidRPr="00E92DE2">
        <w:t xml:space="preserve">Illumina contract is direct healthcare.  </w:t>
      </w:r>
      <w:r>
        <w:t xml:space="preserve">The </w:t>
      </w:r>
      <w:r w:rsidR="00B264FD" w:rsidRPr="00E92DE2">
        <w:t xml:space="preserve">5m is a program on top of this.  </w:t>
      </w:r>
      <w:r>
        <w:t>We need to come to a view as to w</w:t>
      </w:r>
      <w:r w:rsidR="00B264FD" w:rsidRPr="00E92DE2">
        <w:t xml:space="preserve">hat is the additional </w:t>
      </w:r>
      <w:proofErr w:type="gramStart"/>
      <w:r w:rsidR="00C75F6E">
        <w:t>activity</w:t>
      </w:r>
      <w:proofErr w:type="gramEnd"/>
      <w:r w:rsidR="00B264FD" w:rsidRPr="00E92DE2">
        <w:t xml:space="preserve"> we might want political support for</w:t>
      </w:r>
      <w:r w:rsidR="00BC74A8">
        <w:t>.</w:t>
      </w:r>
      <w:r w:rsidR="00B264FD" w:rsidRPr="00E92DE2">
        <w:t xml:space="preserve"> </w:t>
      </w:r>
      <w:r>
        <w:t xml:space="preserve"> </w:t>
      </w:r>
      <w:r w:rsidR="00C75F6E">
        <w:rPr>
          <w:b/>
        </w:rPr>
        <w:t xml:space="preserve">Action: Directors to email JS if they have further comments on the Towards 5m paper.  </w:t>
      </w:r>
    </w:p>
    <w:p w14:paraId="1A577AEA" w14:textId="7FF6C55A" w:rsidR="009D5FDB" w:rsidRPr="009D5FDB" w:rsidRDefault="00922CCF" w:rsidP="004A4B80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b/>
        </w:rPr>
        <w:t>19-20</w:t>
      </w:r>
      <w:r w:rsidR="00A966F9">
        <w:rPr>
          <w:b/>
        </w:rPr>
        <w:t>/</w:t>
      </w:r>
      <w:r w:rsidR="00EB482D">
        <w:rPr>
          <w:b/>
        </w:rPr>
        <w:t>0</w:t>
      </w:r>
      <w:r w:rsidR="00B264FD">
        <w:rPr>
          <w:b/>
        </w:rPr>
        <w:t>38</w:t>
      </w:r>
      <w:r w:rsidR="00E554CF">
        <w:rPr>
          <w:b/>
        </w:rPr>
        <w:t xml:space="preserve">- </w:t>
      </w:r>
      <w:r w:rsidR="001E69B3" w:rsidRPr="009669F2">
        <w:rPr>
          <w:b/>
        </w:rPr>
        <w:t>Any Other Business</w:t>
      </w:r>
      <w:r w:rsidR="00BB1AD3" w:rsidRPr="009669F2">
        <w:rPr>
          <w:b/>
        </w:rPr>
        <w:t>:</w:t>
      </w:r>
      <w:r w:rsidR="0024558E" w:rsidRPr="009669F2">
        <w:rPr>
          <w:b/>
        </w:rPr>
        <w:t xml:space="preserve"> </w:t>
      </w:r>
      <w:r w:rsidR="00E62C18" w:rsidRPr="009669F2">
        <w:rPr>
          <w:b/>
        </w:rPr>
        <w:t xml:space="preserve"> </w:t>
      </w:r>
      <w:r w:rsidR="00A85E96">
        <w:rPr>
          <w:rFonts w:ascii="Calibri" w:eastAsia="Times New Roman" w:hAnsi="Calibri" w:cs="Calibri"/>
          <w:color w:val="000000"/>
          <w:lang w:eastAsia="en-GB"/>
        </w:rPr>
        <w:t xml:space="preserve">there was no other business.  </w:t>
      </w:r>
    </w:p>
    <w:p w14:paraId="43D5E1FB" w14:textId="10F30C6B" w:rsidR="00B8524C" w:rsidRDefault="00922CCF" w:rsidP="00BF63E5">
      <w:pPr>
        <w:rPr>
          <w:b/>
        </w:rPr>
      </w:pPr>
      <w:r>
        <w:rPr>
          <w:b/>
        </w:rPr>
        <w:t>19-20</w:t>
      </w:r>
      <w:r w:rsidR="00D7197B">
        <w:rPr>
          <w:b/>
        </w:rPr>
        <w:t>/</w:t>
      </w:r>
      <w:r>
        <w:rPr>
          <w:b/>
        </w:rPr>
        <w:t>0</w:t>
      </w:r>
      <w:r w:rsidR="00B264FD">
        <w:rPr>
          <w:b/>
        </w:rPr>
        <w:t>39</w:t>
      </w:r>
      <w:r w:rsidR="00E554CF">
        <w:rPr>
          <w:b/>
        </w:rPr>
        <w:t>-</w:t>
      </w:r>
      <w:r w:rsidR="00E554CF" w:rsidRPr="007E0D78">
        <w:t xml:space="preserve"> </w:t>
      </w:r>
      <w:r w:rsidR="001E69B3" w:rsidRPr="007E0D78">
        <w:t>Date, Time and Agenda for Next Meeting</w:t>
      </w:r>
      <w:r w:rsidR="001453FF" w:rsidRPr="007E0D78">
        <w:t xml:space="preserve">: </w:t>
      </w:r>
      <w:r w:rsidR="001E69B3" w:rsidRPr="007E0D78">
        <w:t xml:space="preserve">IT WAS NOTED that the next Board meeting would be held on </w:t>
      </w:r>
      <w:r w:rsidR="00B264FD" w:rsidRPr="00754107">
        <w:rPr>
          <w:b/>
        </w:rPr>
        <w:t xml:space="preserve">Tuesday </w:t>
      </w:r>
      <w:r w:rsidR="00754107" w:rsidRPr="00754107">
        <w:rPr>
          <w:b/>
        </w:rPr>
        <w:t xml:space="preserve">26 </w:t>
      </w:r>
      <w:r w:rsidR="00B264FD" w:rsidRPr="00754107">
        <w:rPr>
          <w:b/>
        </w:rPr>
        <w:t xml:space="preserve">November </w:t>
      </w:r>
      <w:r w:rsidR="00BC5D76" w:rsidRPr="006E6EA8">
        <w:rPr>
          <w:b/>
        </w:rPr>
        <w:t>201</w:t>
      </w:r>
      <w:r w:rsidR="005B2E72" w:rsidRPr="006E6EA8">
        <w:rPr>
          <w:b/>
        </w:rPr>
        <w:t>9</w:t>
      </w:r>
      <w:r w:rsidR="00BD1B70" w:rsidRPr="007E0D78">
        <w:t xml:space="preserve"> </w:t>
      </w:r>
      <w:r w:rsidR="00222569" w:rsidRPr="007E0D78">
        <w:t>between 1</w:t>
      </w:r>
      <w:r w:rsidR="003F5AA4" w:rsidRPr="007E0D78">
        <w:t>4.00</w:t>
      </w:r>
      <w:r w:rsidR="001E69B3" w:rsidRPr="007E0D78">
        <w:t xml:space="preserve"> – </w:t>
      </w:r>
      <w:r w:rsidR="007C2878" w:rsidRPr="007E0D78">
        <w:t>1</w:t>
      </w:r>
      <w:r w:rsidR="003F5AA4" w:rsidRPr="007E0D78">
        <w:t>7.00</w:t>
      </w:r>
      <w:r w:rsidR="006D3811" w:rsidRPr="007E0D78">
        <w:t xml:space="preserve"> </w:t>
      </w:r>
      <w:r w:rsidR="001E69B3" w:rsidRPr="007E0D78">
        <w:t xml:space="preserve">at Genomics England </w:t>
      </w:r>
      <w:r w:rsidR="00621F9F" w:rsidRPr="007E0D78">
        <w:t>at</w:t>
      </w:r>
      <w:r w:rsidR="009024EC" w:rsidRPr="007E0D78">
        <w:t xml:space="preserve"> Carthusian Street</w:t>
      </w:r>
      <w:r w:rsidR="001E69B3" w:rsidRPr="007E0D78">
        <w:t>.</w:t>
      </w:r>
    </w:p>
    <w:p w14:paraId="7F4B28B4" w14:textId="44A28EEE" w:rsidR="001E69B3" w:rsidRPr="00BF3D86" w:rsidRDefault="001E69B3" w:rsidP="00BF63E5">
      <w:r w:rsidRPr="009669F2">
        <w:rPr>
          <w:b/>
        </w:rPr>
        <w:t xml:space="preserve">Close:  The meeting closed at </w:t>
      </w:r>
      <w:r w:rsidR="00B103A3">
        <w:rPr>
          <w:b/>
        </w:rPr>
        <w:t>1</w:t>
      </w:r>
      <w:r w:rsidR="00B264FD">
        <w:rPr>
          <w:b/>
        </w:rPr>
        <w:t>63</w:t>
      </w:r>
      <w:r w:rsidR="00EB482D">
        <w:rPr>
          <w:b/>
        </w:rPr>
        <w:t>0</w:t>
      </w:r>
      <w:r w:rsidRPr="00BF3D86">
        <w:t>.</w:t>
      </w:r>
    </w:p>
    <w:p w14:paraId="01658F62" w14:textId="77777777" w:rsidR="005803A3" w:rsidRPr="00BF3D86" w:rsidRDefault="005803A3" w:rsidP="00BF63E5"/>
    <w:p w14:paraId="303A5E2C" w14:textId="77777777" w:rsidR="005803A3" w:rsidRPr="00BF3D86" w:rsidRDefault="005803A3" w:rsidP="00BF63E5">
      <w:r w:rsidRPr="00BF3D86">
        <w:t>………………………………………………….</w:t>
      </w:r>
      <w:r w:rsidRPr="00BF3D86">
        <w:tab/>
      </w:r>
      <w:r w:rsidRPr="00BF3D86">
        <w:tab/>
      </w:r>
      <w:r w:rsidRPr="00BF3D86">
        <w:tab/>
        <w:t>……………………</w:t>
      </w:r>
      <w:r w:rsidR="00C21CED">
        <w:t>………………………………..</w:t>
      </w:r>
    </w:p>
    <w:p w14:paraId="4A3B80F9" w14:textId="77777777" w:rsidR="005803A3" w:rsidRPr="00BF3D86" w:rsidRDefault="005803A3" w:rsidP="00BF63E5">
      <w:r w:rsidRPr="00BF3D86">
        <w:t>Signed</w:t>
      </w:r>
      <w:r w:rsidRPr="00BF3D86">
        <w:tab/>
      </w:r>
      <w:r w:rsidRPr="00BF3D86">
        <w:tab/>
      </w:r>
      <w:r w:rsidRPr="00BF3D86">
        <w:tab/>
      </w:r>
      <w:r w:rsidRPr="00BF3D86">
        <w:tab/>
      </w:r>
      <w:r w:rsidRPr="00BF3D86">
        <w:tab/>
      </w:r>
      <w:r w:rsidRPr="00BF3D86">
        <w:tab/>
      </w:r>
      <w:r w:rsidRPr="00BF3D86">
        <w:tab/>
      </w:r>
      <w:r w:rsidRPr="00BF3D86">
        <w:tab/>
        <w:t>Dated</w:t>
      </w:r>
    </w:p>
    <w:sectPr w:rsidR="005803A3" w:rsidRPr="00BF3D86" w:rsidSect="00BC2AB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BB53A" w14:textId="77777777" w:rsidR="00F166C9" w:rsidRDefault="00F166C9" w:rsidP="00E94AF3">
      <w:pPr>
        <w:spacing w:after="0" w:line="240" w:lineRule="auto"/>
      </w:pPr>
      <w:r>
        <w:separator/>
      </w:r>
    </w:p>
  </w:endnote>
  <w:endnote w:type="continuationSeparator" w:id="0">
    <w:p w14:paraId="77C14C2F" w14:textId="77777777" w:rsidR="00F166C9" w:rsidRDefault="00F166C9" w:rsidP="00E94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9893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4FE928" w14:textId="77777777" w:rsidR="00E92DE2" w:rsidRDefault="00E92D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5F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B07BDF" w14:textId="77777777" w:rsidR="00E92DE2" w:rsidRDefault="00E92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F5ACB" w14:textId="77777777" w:rsidR="00F166C9" w:rsidRDefault="00F166C9" w:rsidP="00E94AF3">
      <w:pPr>
        <w:spacing w:after="0" w:line="240" w:lineRule="auto"/>
      </w:pPr>
      <w:r>
        <w:separator/>
      </w:r>
    </w:p>
  </w:footnote>
  <w:footnote w:type="continuationSeparator" w:id="0">
    <w:p w14:paraId="354F582A" w14:textId="77777777" w:rsidR="00F166C9" w:rsidRDefault="00F166C9" w:rsidP="00E94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D0584" w14:textId="1944C5C9" w:rsidR="00E92DE2" w:rsidRDefault="00E92DE2" w:rsidP="00F7060E">
    <w:pPr>
      <w:pStyle w:val="Heading1"/>
      <w:jc w:val="center"/>
    </w:pPr>
    <w:r w:rsidRPr="00C4384A">
      <w:rPr>
        <w:sz w:val="22"/>
        <w:szCs w:val="22"/>
      </w:rPr>
      <w:t>CO</w:t>
    </w:r>
    <w:r>
      <w:rPr>
        <w:sz w:val="22"/>
        <w:szCs w:val="22"/>
      </w:rPr>
      <w:t>NFIDENTIAL</w:t>
    </w:r>
    <w:r w:rsidRPr="00C4384A">
      <w:rPr>
        <w:sz w:val="22"/>
        <w:szCs w:val="22"/>
      </w:rPr>
      <w:t xml:space="preserve"> NOT FOR PUBLICATION</w:t>
    </w:r>
  </w:p>
  <w:p w14:paraId="12697C76" w14:textId="77777777" w:rsidR="00E92DE2" w:rsidRPr="00C4384A" w:rsidRDefault="00E92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196A3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E3B72"/>
    <w:multiLevelType w:val="multilevel"/>
    <w:tmpl w:val="7DAA7AB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490429"/>
    <w:multiLevelType w:val="multilevel"/>
    <w:tmpl w:val="B39285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A1341"/>
    <w:multiLevelType w:val="multilevel"/>
    <w:tmpl w:val="CF9E5FE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75D06"/>
    <w:multiLevelType w:val="hybridMultilevel"/>
    <w:tmpl w:val="D332C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0115B"/>
    <w:multiLevelType w:val="multilevel"/>
    <w:tmpl w:val="1DDCF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AC28F2"/>
    <w:multiLevelType w:val="multilevel"/>
    <w:tmpl w:val="143ECC1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272F3B"/>
    <w:multiLevelType w:val="multilevel"/>
    <w:tmpl w:val="6E2E7B2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FD2AE4"/>
    <w:multiLevelType w:val="multilevel"/>
    <w:tmpl w:val="50DA27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FD15A6"/>
    <w:multiLevelType w:val="multilevel"/>
    <w:tmpl w:val="4AB8FF4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247273"/>
    <w:multiLevelType w:val="multilevel"/>
    <w:tmpl w:val="F7E840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9A2133"/>
    <w:multiLevelType w:val="multilevel"/>
    <w:tmpl w:val="C6CAAD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13019"/>
    <w:multiLevelType w:val="multilevel"/>
    <w:tmpl w:val="B2C0006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F86FAB"/>
    <w:multiLevelType w:val="multilevel"/>
    <w:tmpl w:val="911EC02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505BDC"/>
    <w:multiLevelType w:val="hybridMultilevel"/>
    <w:tmpl w:val="7CE6046A"/>
    <w:lvl w:ilvl="0" w:tplc="08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5" w15:restartNumberingAfterBreak="0">
    <w:nsid w:val="5E6C1419"/>
    <w:multiLevelType w:val="multilevel"/>
    <w:tmpl w:val="8E1C2C0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BE5921"/>
    <w:multiLevelType w:val="multilevel"/>
    <w:tmpl w:val="09A6974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B9499B"/>
    <w:multiLevelType w:val="multilevel"/>
    <w:tmpl w:val="0C4C16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A74C48"/>
    <w:multiLevelType w:val="hybridMultilevel"/>
    <w:tmpl w:val="0B54E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060D83"/>
    <w:multiLevelType w:val="multilevel"/>
    <w:tmpl w:val="28824D4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1E737E"/>
    <w:multiLevelType w:val="multilevel"/>
    <w:tmpl w:val="E59AC22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4014C5"/>
    <w:multiLevelType w:val="multilevel"/>
    <w:tmpl w:val="0FE2CB9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8"/>
    <w:lvlOverride w:ilvl="0">
      <w:startOverride w:val="1"/>
    </w:lvlOverride>
  </w:num>
  <w:num w:numId="3">
    <w:abstractNumId w:val="8"/>
    <w:lvlOverride w:ilvl="0"/>
    <w:lvlOverride w:ilvl="1">
      <w:startOverride w:val="1"/>
    </w:lvlOverride>
  </w:num>
  <w:num w:numId="4">
    <w:abstractNumId w:val="8"/>
    <w:lvlOverride w:ilvl="0"/>
    <w:lvlOverride w:ilvl="1">
      <w:startOverride w:val="1"/>
    </w:lvlOverride>
  </w:num>
  <w:num w:numId="5">
    <w:abstractNumId w:val="19"/>
    <w:lvlOverride w:ilvl="0">
      <w:startOverride w:val="1"/>
    </w:lvlOverride>
  </w:num>
  <w:num w:numId="6">
    <w:abstractNumId w:val="19"/>
    <w:lvlOverride w:ilvl="0"/>
    <w:lvlOverride w:ilvl="1">
      <w:startOverride w:val="1"/>
    </w:lvlOverride>
  </w:num>
  <w:num w:numId="7">
    <w:abstractNumId w:val="19"/>
    <w:lvlOverride w:ilvl="0"/>
    <w:lvlOverride w:ilvl="1"/>
    <w:lvlOverride w:ilvl="2">
      <w:startOverride w:val="1"/>
    </w:lvlOverride>
  </w:num>
  <w:num w:numId="8">
    <w:abstractNumId w:val="19"/>
    <w:lvlOverride w:ilvl="0"/>
    <w:lvlOverride w:ilvl="1"/>
    <w:lvlOverride w:ilvl="2">
      <w:startOverride w:val="1"/>
    </w:lvlOverride>
  </w:num>
  <w:num w:numId="9">
    <w:abstractNumId w:val="19"/>
    <w:lvlOverride w:ilvl="0"/>
    <w:lvlOverride w:ilvl="1"/>
    <w:lvlOverride w:ilvl="2">
      <w:startOverride w:val="1"/>
    </w:lvlOverride>
  </w:num>
  <w:num w:numId="10">
    <w:abstractNumId w:val="19"/>
    <w:lvlOverride w:ilvl="0"/>
    <w:lvlOverride w:ilvl="1"/>
    <w:lvlOverride w:ilvl="2">
      <w:startOverride w:val="1"/>
    </w:lvlOverride>
  </w:num>
  <w:num w:numId="11">
    <w:abstractNumId w:val="12"/>
    <w:lvlOverride w:ilvl="0">
      <w:startOverride w:val="1"/>
    </w:lvlOverride>
  </w:num>
  <w:num w:numId="12">
    <w:abstractNumId w:val="12"/>
    <w:lvlOverride w:ilvl="0"/>
    <w:lvlOverride w:ilvl="1">
      <w:startOverride w:val="1"/>
    </w:lvlOverride>
  </w:num>
  <w:num w:numId="13">
    <w:abstractNumId w:val="12"/>
    <w:lvlOverride w:ilvl="0"/>
    <w:lvlOverride w:ilvl="1">
      <w:startOverride w:val="1"/>
    </w:lvlOverride>
  </w:num>
  <w:num w:numId="14">
    <w:abstractNumId w:val="12"/>
    <w:lvlOverride w:ilvl="0"/>
    <w:lvlOverride w:ilvl="1"/>
    <w:lvlOverride w:ilvl="2">
      <w:startOverride w:val="1"/>
    </w:lvlOverride>
  </w:num>
  <w:num w:numId="15">
    <w:abstractNumId w:val="12"/>
    <w:lvlOverride w:ilvl="0"/>
    <w:lvlOverride w:ilvl="1">
      <w:startOverride w:val="1"/>
    </w:lvlOverride>
    <w:lvlOverride w:ilvl="2"/>
  </w:num>
  <w:num w:numId="16">
    <w:abstractNumId w:val="14"/>
  </w:num>
  <w:num w:numId="17">
    <w:abstractNumId w:val="20"/>
    <w:lvlOverride w:ilvl="0">
      <w:startOverride w:val="1"/>
    </w:lvlOverride>
  </w:num>
  <w:num w:numId="18">
    <w:abstractNumId w:val="17"/>
    <w:lvlOverride w:ilvl="0">
      <w:startOverride w:val="1"/>
    </w:lvlOverride>
  </w:num>
  <w:num w:numId="19">
    <w:abstractNumId w:val="17"/>
    <w:lvlOverride w:ilvl="0"/>
    <w:lvlOverride w:ilvl="1">
      <w:startOverride w:val="1"/>
    </w:lvlOverride>
  </w:num>
  <w:num w:numId="20">
    <w:abstractNumId w:val="17"/>
    <w:lvlOverride w:ilvl="0"/>
    <w:lvlOverride w:ilvl="1">
      <w:startOverride w:val="1"/>
    </w:lvlOverride>
  </w:num>
  <w:num w:numId="21">
    <w:abstractNumId w:val="5"/>
    <w:lvlOverride w:ilvl="0">
      <w:startOverride w:val="1"/>
    </w:lvlOverride>
  </w:num>
  <w:num w:numId="22">
    <w:abstractNumId w:val="4"/>
  </w:num>
  <w:num w:numId="23">
    <w:abstractNumId w:val="1"/>
    <w:lvlOverride w:ilvl="0">
      <w:startOverride w:val="1"/>
    </w:lvlOverride>
  </w:num>
  <w:num w:numId="24">
    <w:abstractNumId w:val="3"/>
    <w:lvlOverride w:ilvl="0">
      <w:startOverride w:val="1"/>
    </w:lvlOverride>
  </w:num>
  <w:num w:numId="25">
    <w:abstractNumId w:val="3"/>
    <w:lvlOverride w:ilvl="0"/>
    <w:lvlOverride w:ilvl="1">
      <w:startOverride w:val="1"/>
    </w:lvlOverride>
  </w:num>
  <w:num w:numId="26">
    <w:abstractNumId w:val="3"/>
    <w:lvlOverride w:ilvl="0"/>
    <w:lvlOverride w:ilvl="1">
      <w:startOverride w:val="1"/>
    </w:lvlOverride>
  </w:num>
  <w:num w:numId="27">
    <w:abstractNumId w:val="11"/>
    <w:lvlOverride w:ilvl="0">
      <w:startOverride w:val="2"/>
    </w:lvlOverride>
  </w:num>
  <w:num w:numId="28">
    <w:abstractNumId w:val="11"/>
    <w:lvlOverride w:ilvl="0"/>
    <w:lvlOverride w:ilvl="1">
      <w:startOverride w:val="1"/>
    </w:lvlOverride>
  </w:num>
  <w:num w:numId="29">
    <w:abstractNumId w:val="15"/>
    <w:lvlOverride w:ilvl="0">
      <w:startOverride w:val="1"/>
    </w:lvlOverride>
  </w:num>
  <w:num w:numId="30">
    <w:abstractNumId w:val="16"/>
    <w:lvlOverride w:ilvl="0">
      <w:startOverride w:val="1"/>
    </w:lvlOverride>
  </w:num>
  <w:num w:numId="31">
    <w:abstractNumId w:val="16"/>
    <w:lvlOverride w:ilvl="0"/>
    <w:lvlOverride w:ilvl="1">
      <w:startOverride w:val="1"/>
    </w:lvlOverride>
  </w:num>
  <w:num w:numId="32">
    <w:abstractNumId w:val="9"/>
    <w:lvlOverride w:ilvl="0">
      <w:startOverride w:val="1"/>
    </w:lvlOverride>
  </w:num>
  <w:num w:numId="33">
    <w:abstractNumId w:val="2"/>
    <w:lvlOverride w:ilvl="0">
      <w:startOverride w:val="2"/>
    </w:lvlOverride>
  </w:num>
  <w:num w:numId="34">
    <w:abstractNumId w:val="2"/>
    <w:lvlOverride w:ilvl="0"/>
    <w:lvlOverride w:ilvl="1">
      <w:startOverride w:val="1"/>
    </w:lvlOverride>
  </w:num>
  <w:num w:numId="35">
    <w:abstractNumId w:val="13"/>
    <w:lvlOverride w:ilvl="0">
      <w:startOverride w:val="1"/>
    </w:lvlOverride>
  </w:num>
  <w:num w:numId="36">
    <w:abstractNumId w:val="7"/>
    <w:lvlOverride w:ilvl="0">
      <w:startOverride w:val="1"/>
    </w:lvlOverride>
  </w:num>
  <w:num w:numId="37">
    <w:abstractNumId w:val="6"/>
    <w:lvlOverride w:ilvl="0">
      <w:startOverride w:val="1"/>
    </w:lvlOverride>
  </w:num>
  <w:num w:numId="38">
    <w:abstractNumId w:val="6"/>
    <w:lvlOverride w:ilvl="0"/>
    <w:lvlOverride w:ilvl="1">
      <w:startOverride w:val="1"/>
    </w:lvlOverride>
  </w:num>
  <w:num w:numId="39">
    <w:abstractNumId w:val="21"/>
    <w:lvlOverride w:ilvl="0">
      <w:startOverride w:val="1"/>
    </w:lvlOverride>
  </w:num>
  <w:num w:numId="40">
    <w:abstractNumId w:val="10"/>
    <w:lvlOverride w:ilvl="0">
      <w:startOverride w:val="1"/>
    </w:lvlOverride>
  </w:num>
  <w:num w:numId="41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A03"/>
    <w:rsid w:val="00002FC7"/>
    <w:rsid w:val="0000395B"/>
    <w:rsid w:val="00003B4F"/>
    <w:rsid w:val="00005884"/>
    <w:rsid w:val="00006A5C"/>
    <w:rsid w:val="000075C8"/>
    <w:rsid w:val="0001126A"/>
    <w:rsid w:val="00012EA1"/>
    <w:rsid w:val="00015A0A"/>
    <w:rsid w:val="00016149"/>
    <w:rsid w:val="00017159"/>
    <w:rsid w:val="00017FB2"/>
    <w:rsid w:val="00024594"/>
    <w:rsid w:val="00024B62"/>
    <w:rsid w:val="0002654B"/>
    <w:rsid w:val="00026A8F"/>
    <w:rsid w:val="00027D2A"/>
    <w:rsid w:val="00031335"/>
    <w:rsid w:val="000322B2"/>
    <w:rsid w:val="00032768"/>
    <w:rsid w:val="00032F39"/>
    <w:rsid w:val="00034FC2"/>
    <w:rsid w:val="00035E9E"/>
    <w:rsid w:val="0003628A"/>
    <w:rsid w:val="00036837"/>
    <w:rsid w:val="00036EFD"/>
    <w:rsid w:val="0003747E"/>
    <w:rsid w:val="00037BA2"/>
    <w:rsid w:val="00040534"/>
    <w:rsid w:val="00041C1A"/>
    <w:rsid w:val="00043F87"/>
    <w:rsid w:val="00044A12"/>
    <w:rsid w:val="00044F01"/>
    <w:rsid w:val="00045EB6"/>
    <w:rsid w:val="00051FA2"/>
    <w:rsid w:val="00052EB9"/>
    <w:rsid w:val="000538E9"/>
    <w:rsid w:val="0005704E"/>
    <w:rsid w:val="000578B9"/>
    <w:rsid w:val="00062C23"/>
    <w:rsid w:val="00062F62"/>
    <w:rsid w:val="00063907"/>
    <w:rsid w:val="00063DD3"/>
    <w:rsid w:val="00065034"/>
    <w:rsid w:val="000662C2"/>
    <w:rsid w:val="000715CA"/>
    <w:rsid w:val="00072FB2"/>
    <w:rsid w:val="00073683"/>
    <w:rsid w:val="000748CE"/>
    <w:rsid w:val="0008105E"/>
    <w:rsid w:val="0008317C"/>
    <w:rsid w:val="00083614"/>
    <w:rsid w:val="00086498"/>
    <w:rsid w:val="00087A84"/>
    <w:rsid w:val="00087DC2"/>
    <w:rsid w:val="00093F35"/>
    <w:rsid w:val="00094BC2"/>
    <w:rsid w:val="000955F9"/>
    <w:rsid w:val="00096591"/>
    <w:rsid w:val="000965F7"/>
    <w:rsid w:val="000A0C28"/>
    <w:rsid w:val="000A178E"/>
    <w:rsid w:val="000A1AE1"/>
    <w:rsid w:val="000A1F7A"/>
    <w:rsid w:val="000A5970"/>
    <w:rsid w:val="000A6348"/>
    <w:rsid w:val="000A7673"/>
    <w:rsid w:val="000B07C7"/>
    <w:rsid w:val="000B2834"/>
    <w:rsid w:val="000B374F"/>
    <w:rsid w:val="000B691B"/>
    <w:rsid w:val="000C08F6"/>
    <w:rsid w:val="000C2493"/>
    <w:rsid w:val="000C68EB"/>
    <w:rsid w:val="000C6AC0"/>
    <w:rsid w:val="000C6F1D"/>
    <w:rsid w:val="000D0920"/>
    <w:rsid w:val="000D0FC2"/>
    <w:rsid w:val="000D2B64"/>
    <w:rsid w:val="000D6BFF"/>
    <w:rsid w:val="000D6EFB"/>
    <w:rsid w:val="000D7B57"/>
    <w:rsid w:val="000E2220"/>
    <w:rsid w:val="000E224C"/>
    <w:rsid w:val="000E2537"/>
    <w:rsid w:val="000E3AF2"/>
    <w:rsid w:val="000E44D0"/>
    <w:rsid w:val="000E4D3A"/>
    <w:rsid w:val="000E5A93"/>
    <w:rsid w:val="000E5B0B"/>
    <w:rsid w:val="000E70F5"/>
    <w:rsid w:val="000E7D97"/>
    <w:rsid w:val="000F0B7F"/>
    <w:rsid w:val="000F0F85"/>
    <w:rsid w:val="000F36F8"/>
    <w:rsid w:val="000F3A44"/>
    <w:rsid w:val="000F3B39"/>
    <w:rsid w:val="000F3C06"/>
    <w:rsid w:val="000F51CB"/>
    <w:rsid w:val="000F54FF"/>
    <w:rsid w:val="000F5695"/>
    <w:rsid w:val="00100D43"/>
    <w:rsid w:val="00101B33"/>
    <w:rsid w:val="00102723"/>
    <w:rsid w:val="00102983"/>
    <w:rsid w:val="00102FBE"/>
    <w:rsid w:val="00103ABB"/>
    <w:rsid w:val="00103CAD"/>
    <w:rsid w:val="001043CD"/>
    <w:rsid w:val="00105322"/>
    <w:rsid w:val="00105587"/>
    <w:rsid w:val="001073C3"/>
    <w:rsid w:val="00107510"/>
    <w:rsid w:val="00107599"/>
    <w:rsid w:val="0011113B"/>
    <w:rsid w:val="00112DF3"/>
    <w:rsid w:val="00113B49"/>
    <w:rsid w:val="0011474E"/>
    <w:rsid w:val="00114CFC"/>
    <w:rsid w:val="0011520B"/>
    <w:rsid w:val="00115613"/>
    <w:rsid w:val="00116FEF"/>
    <w:rsid w:val="0012272A"/>
    <w:rsid w:val="001233D1"/>
    <w:rsid w:val="00124129"/>
    <w:rsid w:val="0012488B"/>
    <w:rsid w:val="001252AE"/>
    <w:rsid w:val="0012553F"/>
    <w:rsid w:val="001258CB"/>
    <w:rsid w:val="001270F6"/>
    <w:rsid w:val="001278A5"/>
    <w:rsid w:val="00130B5D"/>
    <w:rsid w:val="00130C98"/>
    <w:rsid w:val="001339C2"/>
    <w:rsid w:val="00137EFF"/>
    <w:rsid w:val="00143072"/>
    <w:rsid w:val="001453FF"/>
    <w:rsid w:val="00147022"/>
    <w:rsid w:val="00147ECF"/>
    <w:rsid w:val="0015061D"/>
    <w:rsid w:val="001546BC"/>
    <w:rsid w:val="0015496A"/>
    <w:rsid w:val="0015522D"/>
    <w:rsid w:val="00155719"/>
    <w:rsid w:val="00155F32"/>
    <w:rsid w:val="00156C64"/>
    <w:rsid w:val="00157772"/>
    <w:rsid w:val="001579E7"/>
    <w:rsid w:val="001606B8"/>
    <w:rsid w:val="00160F85"/>
    <w:rsid w:val="0016453B"/>
    <w:rsid w:val="00164A44"/>
    <w:rsid w:val="001651D4"/>
    <w:rsid w:val="0016795D"/>
    <w:rsid w:val="0017014B"/>
    <w:rsid w:val="00170340"/>
    <w:rsid w:val="001726A3"/>
    <w:rsid w:val="00174B7F"/>
    <w:rsid w:val="0017572A"/>
    <w:rsid w:val="001758D6"/>
    <w:rsid w:val="00175E9C"/>
    <w:rsid w:val="00177059"/>
    <w:rsid w:val="00181085"/>
    <w:rsid w:val="001823D8"/>
    <w:rsid w:val="001855C4"/>
    <w:rsid w:val="00187B38"/>
    <w:rsid w:val="00190D14"/>
    <w:rsid w:val="00191107"/>
    <w:rsid w:val="0019125B"/>
    <w:rsid w:val="001921F8"/>
    <w:rsid w:val="001927CD"/>
    <w:rsid w:val="001928B7"/>
    <w:rsid w:val="00195238"/>
    <w:rsid w:val="0019666E"/>
    <w:rsid w:val="001A3304"/>
    <w:rsid w:val="001A401F"/>
    <w:rsid w:val="001B0CAE"/>
    <w:rsid w:val="001B1707"/>
    <w:rsid w:val="001B42AF"/>
    <w:rsid w:val="001B46D6"/>
    <w:rsid w:val="001B4843"/>
    <w:rsid w:val="001B5287"/>
    <w:rsid w:val="001B5A0E"/>
    <w:rsid w:val="001B7C81"/>
    <w:rsid w:val="001C0284"/>
    <w:rsid w:val="001C0E08"/>
    <w:rsid w:val="001C1B5D"/>
    <w:rsid w:val="001C2CC3"/>
    <w:rsid w:val="001C320F"/>
    <w:rsid w:val="001C475B"/>
    <w:rsid w:val="001C63E4"/>
    <w:rsid w:val="001D00D7"/>
    <w:rsid w:val="001D4912"/>
    <w:rsid w:val="001D4D3E"/>
    <w:rsid w:val="001D551C"/>
    <w:rsid w:val="001D5875"/>
    <w:rsid w:val="001D6E60"/>
    <w:rsid w:val="001E1408"/>
    <w:rsid w:val="001E2059"/>
    <w:rsid w:val="001E69B3"/>
    <w:rsid w:val="001F21F1"/>
    <w:rsid w:val="001F24DC"/>
    <w:rsid w:val="001F48F7"/>
    <w:rsid w:val="001F5480"/>
    <w:rsid w:val="001F5F0D"/>
    <w:rsid w:val="001F6066"/>
    <w:rsid w:val="002051F6"/>
    <w:rsid w:val="002066A0"/>
    <w:rsid w:val="00206876"/>
    <w:rsid w:val="002101F0"/>
    <w:rsid w:val="00210DC5"/>
    <w:rsid w:val="00210F9F"/>
    <w:rsid w:val="002113B9"/>
    <w:rsid w:val="00211B21"/>
    <w:rsid w:val="00211E63"/>
    <w:rsid w:val="002126E1"/>
    <w:rsid w:val="00212FF0"/>
    <w:rsid w:val="00215104"/>
    <w:rsid w:val="00215576"/>
    <w:rsid w:val="00216682"/>
    <w:rsid w:val="00221A46"/>
    <w:rsid w:val="0022205A"/>
    <w:rsid w:val="00222569"/>
    <w:rsid w:val="00222582"/>
    <w:rsid w:val="00223564"/>
    <w:rsid w:val="002237FF"/>
    <w:rsid w:val="00223A4A"/>
    <w:rsid w:val="00224A7A"/>
    <w:rsid w:val="00226896"/>
    <w:rsid w:val="002269DC"/>
    <w:rsid w:val="00227199"/>
    <w:rsid w:val="00227B83"/>
    <w:rsid w:val="00227E59"/>
    <w:rsid w:val="00230C3C"/>
    <w:rsid w:val="00231AD6"/>
    <w:rsid w:val="002336FF"/>
    <w:rsid w:val="002339BC"/>
    <w:rsid w:val="00234564"/>
    <w:rsid w:val="002346AD"/>
    <w:rsid w:val="0023532B"/>
    <w:rsid w:val="00240D0A"/>
    <w:rsid w:val="00240DDD"/>
    <w:rsid w:val="00241728"/>
    <w:rsid w:val="002417BF"/>
    <w:rsid w:val="00242231"/>
    <w:rsid w:val="002449F7"/>
    <w:rsid w:val="0024558E"/>
    <w:rsid w:val="00252C09"/>
    <w:rsid w:val="00253297"/>
    <w:rsid w:val="002575DA"/>
    <w:rsid w:val="00260164"/>
    <w:rsid w:val="002602B3"/>
    <w:rsid w:val="002606BF"/>
    <w:rsid w:val="002615BD"/>
    <w:rsid w:val="002639ED"/>
    <w:rsid w:val="00266253"/>
    <w:rsid w:val="002665E6"/>
    <w:rsid w:val="00266B61"/>
    <w:rsid w:val="00270B34"/>
    <w:rsid w:val="00271D20"/>
    <w:rsid w:val="0027500C"/>
    <w:rsid w:val="002777DE"/>
    <w:rsid w:val="00280D85"/>
    <w:rsid w:val="002814A6"/>
    <w:rsid w:val="002821F0"/>
    <w:rsid w:val="00282735"/>
    <w:rsid w:val="00283096"/>
    <w:rsid w:val="002833B6"/>
    <w:rsid w:val="00283550"/>
    <w:rsid w:val="00285379"/>
    <w:rsid w:val="00286656"/>
    <w:rsid w:val="00287464"/>
    <w:rsid w:val="00287FB9"/>
    <w:rsid w:val="002901E3"/>
    <w:rsid w:val="002902AB"/>
    <w:rsid w:val="002932A1"/>
    <w:rsid w:val="00294A81"/>
    <w:rsid w:val="002951AD"/>
    <w:rsid w:val="00295CC8"/>
    <w:rsid w:val="00296A09"/>
    <w:rsid w:val="002A3387"/>
    <w:rsid w:val="002A75E5"/>
    <w:rsid w:val="002B011D"/>
    <w:rsid w:val="002B05F0"/>
    <w:rsid w:val="002B12E1"/>
    <w:rsid w:val="002B2058"/>
    <w:rsid w:val="002B5289"/>
    <w:rsid w:val="002B6CB9"/>
    <w:rsid w:val="002B7F18"/>
    <w:rsid w:val="002C227E"/>
    <w:rsid w:val="002C2D94"/>
    <w:rsid w:val="002C4601"/>
    <w:rsid w:val="002C6C1F"/>
    <w:rsid w:val="002D01D6"/>
    <w:rsid w:val="002D2870"/>
    <w:rsid w:val="002D4A49"/>
    <w:rsid w:val="002D6591"/>
    <w:rsid w:val="002D76C2"/>
    <w:rsid w:val="002E2784"/>
    <w:rsid w:val="002E3EC0"/>
    <w:rsid w:val="002E4EC7"/>
    <w:rsid w:val="002E4F5D"/>
    <w:rsid w:val="002E4F70"/>
    <w:rsid w:val="002E666B"/>
    <w:rsid w:val="002E6BC2"/>
    <w:rsid w:val="002E74F2"/>
    <w:rsid w:val="002F54A4"/>
    <w:rsid w:val="002F5958"/>
    <w:rsid w:val="002F6615"/>
    <w:rsid w:val="002F67DA"/>
    <w:rsid w:val="002F6A21"/>
    <w:rsid w:val="002F6F05"/>
    <w:rsid w:val="002F71E3"/>
    <w:rsid w:val="00300DBE"/>
    <w:rsid w:val="0030119B"/>
    <w:rsid w:val="00304BE4"/>
    <w:rsid w:val="00305613"/>
    <w:rsid w:val="003075E6"/>
    <w:rsid w:val="00311FEB"/>
    <w:rsid w:val="00312546"/>
    <w:rsid w:val="00312D39"/>
    <w:rsid w:val="00315CB8"/>
    <w:rsid w:val="00316C11"/>
    <w:rsid w:val="0032005A"/>
    <w:rsid w:val="00320067"/>
    <w:rsid w:val="00320C00"/>
    <w:rsid w:val="00320DAC"/>
    <w:rsid w:val="00320E6E"/>
    <w:rsid w:val="0032148A"/>
    <w:rsid w:val="0032209E"/>
    <w:rsid w:val="00324AC0"/>
    <w:rsid w:val="00324AFA"/>
    <w:rsid w:val="00324EB6"/>
    <w:rsid w:val="00324FA1"/>
    <w:rsid w:val="0032538E"/>
    <w:rsid w:val="00325822"/>
    <w:rsid w:val="00325887"/>
    <w:rsid w:val="00325D62"/>
    <w:rsid w:val="003278AC"/>
    <w:rsid w:val="003303C0"/>
    <w:rsid w:val="00330897"/>
    <w:rsid w:val="0033124B"/>
    <w:rsid w:val="0033187B"/>
    <w:rsid w:val="00332A15"/>
    <w:rsid w:val="00333743"/>
    <w:rsid w:val="0033450B"/>
    <w:rsid w:val="00337735"/>
    <w:rsid w:val="0034198A"/>
    <w:rsid w:val="0034206F"/>
    <w:rsid w:val="00342109"/>
    <w:rsid w:val="003421FB"/>
    <w:rsid w:val="003427B1"/>
    <w:rsid w:val="00342FFA"/>
    <w:rsid w:val="00345C73"/>
    <w:rsid w:val="00347632"/>
    <w:rsid w:val="00347935"/>
    <w:rsid w:val="00350DD4"/>
    <w:rsid w:val="00351397"/>
    <w:rsid w:val="00353D67"/>
    <w:rsid w:val="003544F7"/>
    <w:rsid w:val="00355A0F"/>
    <w:rsid w:val="00355BB8"/>
    <w:rsid w:val="00355BBB"/>
    <w:rsid w:val="00356582"/>
    <w:rsid w:val="003574A8"/>
    <w:rsid w:val="00357C49"/>
    <w:rsid w:val="00362BD9"/>
    <w:rsid w:val="00362FC6"/>
    <w:rsid w:val="00363B02"/>
    <w:rsid w:val="003668C1"/>
    <w:rsid w:val="00366A90"/>
    <w:rsid w:val="00367015"/>
    <w:rsid w:val="00367FC4"/>
    <w:rsid w:val="00370199"/>
    <w:rsid w:val="0037154F"/>
    <w:rsid w:val="0037194A"/>
    <w:rsid w:val="00374E8D"/>
    <w:rsid w:val="0037738C"/>
    <w:rsid w:val="00377EA1"/>
    <w:rsid w:val="003801FB"/>
    <w:rsid w:val="0038251F"/>
    <w:rsid w:val="00382819"/>
    <w:rsid w:val="00382AE7"/>
    <w:rsid w:val="00383933"/>
    <w:rsid w:val="00383BE8"/>
    <w:rsid w:val="00385E07"/>
    <w:rsid w:val="00385F5A"/>
    <w:rsid w:val="00387817"/>
    <w:rsid w:val="003904DD"/>
    <w:rsid w:val="0039667F"/>
    <w:rsid w:val="00396DFB"/>
    <w:rsid w:val="00396EE3"/>
    <w:rsid w:val="00397965"/>
    <w:rsid w:val="00397A09"/>
    <w:rsid w:val="003A29DB"/>
    <w:rsid w:val="003A2FF6"/>
    <w:rsid w:val="003A3484"/>
    <w:rsid w:val="003A77FE"/>
    <w:rsid w:val="003B0643"/>
    <w:rsid w:val="003B1AA4"/>
    <w:rsid w:val="003C041D"/>
    <w:rsid w:val="003C208D"/>
    <w:rsid w:val="003C222C"/>
    <w:rsid w:val="003C2FAB"/>
    <w:rsid w:val="003C4A66"/>
    <w:rsid w:val="003C53DF"/>
    <w:rsid w:val="003C7985"/>
    <w:rsid w:val="003D01E3"/>
    <w:rsid w:val="003D1430"/>
    <w:rsid w:val="003D5AAF"/>
    <w:rsid w:val="003D60CE"/>
    <w:rsid w:val="003D6172"/>
    <w:rsid w:val="003E0C39"/>
    <w:rsid w:val="003E0F18"/>
    <w:rsid w:val="003E39AB"/>
    <w:rsid w:val="003E499B"/>
    <w:rsid w:val="003E5105"/>
    <w:rsid w:val="003E5181"/>
    <w:rsid w:val="003E6889"/>
    <w:rsid w:val="003E6A39"/>
    <w:rsid w:val="003E76DD"/>
    <w:rsid w:val="003F23D9"/>
    <w:rsid w:val="003F2B23"/>
    <w:rsid w:val="003F3351"/>
    <w:rsid w:val="003F4497"/>
    <w:rsid w:val="003F5AA4"/>
    <w:rsid w:val="003F6EF7"/>
    <w:rsid w:val="003F7015"/>
    <w:rsid w:val="003F74D9"/>
    <w:rsid w:val="003F7BA9"/>
    <w:rsid w:val="00400448"/>
    <w:rsid w:val="004006F4"/>
    <w:rsid w:val="00402041"/>
    <w:rsid w:val="0040489A"/>
    <w:rsid w:val="00404BAE"/>
    <w:rsid w:val="0040529F"/>
    <w:rsid w:val="00407E38"/>
    <w:rsid w:val="00410CBD"/>
    <w:rsid w:val="004127CF"/>
    <w:rsid w:val="00413038"/>
    <w:rsid w:val="004135DA"/>
    <w:rsid w:val="00415ED6"/>
    <w:rsid w:val="00420237"/>
    <w:rsid w:val="00420A0F"/>
    <w:rsid w:val="00422171"/>
    <w:rsid w:val="00422250"/>
    <w:rsid w:val="004237F6"/>
    <w:rsid w:val="00425818"/>
    <w:rsid w:val="00426144"/>
    <w:rsid w:val="00427A26"/>
    <w:rsid w:val="00427D09"/>
    <w:rsid w:val="00427F0A"/>
    <w:rsid w:val="00430EBB"/>
    <w:rsid w:val="00433215"/>
    <w:rsid w:val="00433BBA"/>
    <w:rsid w:val="0043558E"/>
    <w:rsid w:val="0043642B"/>
    <w:rsid w:val="0044057C"/>
    <w:rsid w:val="0044306B"/>
    <w:rsid w:val="0044340A"/>
    <w:rsid w:val="004447D6"/>
    <w:rsid w:val="00445365"/>
    <w:rsid w:val="00445817"/>
    <w:rsid w:val="00445937"/>
    <w:rsid w:val="00445AAF"/>
    <w:rsid w:val="004516A0"/>
    <w:rsid w:val="0045274C"/>
    <w:rsid w:val="004545E5"/>
    <w:rsid w:val="00457CE2"/>
    <w:rsid w:val="00460361"/>
    <w:rsid w:val="004617FD"/>
    <w:rsid w:val="00461C5C"/>
    <w:rsid w:val="00461D5F"/>
    <w:rsid w:val="00462150"/>
    <w:rsid w:val="0046257D"/>
    <w:rsid w:val="00463423"/>
    <w:rsid w:val="00463738"/>
    <w:rsid w:val="00464773"/>
    <w:rsid w:val="0047370B"/>
    <w:rsid w:val="0047460E"/>
    <w:rsid w:val="00475E6F"/>
    <w:rsid w:val="00476950"/>
    <w:rsid w:val="004801B1"/>
    <w:rsid w:val="00481189"/>
    <w:rsid w:val="004842DF"/>
    <w:rsid w:val="00485FCA"/>
    <w:rsid w:val="00490CCD"/>
    <w:rsid w:val="00492940"/>
    <w:rsid w:val="00494933"/>
    <w:rsid w:val="00494A3D"/>
    <w:rsid w:val="00495AA5"/>
    <w:rsid w:val="00495BDE"/>
    <w:rsid w:val="00497955"/>
    <w:rsid w:val="004A099A"/>
    <w:rsid w:val="004A21E9"/>
    <w:rsid w:val="004A2323"/>
    <w:rsid w:val="004A2932"/>
    <w:rsid w:val="004A2AA6"/>
    <w:rsid w:val="004A46AC"/>
    <w:rsid w:val="004A4B80"/>
    <w:rsid w:val="004A6AC5"/>
    <w:rsid w:val="004A6D4F"/>
    <w:rsid w:val="004B05D5"/>
    <w:rsid w:val="004B3CEA"/>
    <w:rsid w:val="004B3DAD"/>
    <w:rsid w:val="004B4985"/>
    <w:rsid w:val="004B5DE5"/>
    <w:rsid w:val="004B61F5"/>
    <w:rsid w:val="004C0344"/>
    <w:rsid w:val="004C1C59"/>
    <w:rsid w:val="004C21A7"/>
    <w:rsid w:val="004C2B92"/>
    <w:rsid w:val="004C2DF9"/>
    <w:rsid w:val="004C5024"/>
    <w:rsid w:val="004C52CC"/>
    <w:rsid w:val="004C5E0D"/>
    <w:rsid w:val="004C660B"/>
    <w:rsid w:val="004C7631"/>
    <w:rsid w:val="004D0919"/>
    <w:rsid w:val="004D09A4"/>
    <w:rsid w:val="004D0B38"/>
    <w:rsid w:val="004D2A3A"/>
    <w:rsid w:val="004D2F27"/>
    <w:rsid w:val="004D38F7"/>
    <w:rsid w:val="004D4339"/>
    <w:rsid w:val="004D56E0"/>
    <w:rsid w:val="004D6467"/>
    <w:rsid w:val="004D66EF"/>
    <w:rsid w:val="004E039E"/>
    <w:rsid w:val="004E1A29"/>
    <w:rsid w:val="004E484F"/>
    <w:rsid w:val="004E4E0B"/>
    <w:rsid w:val="004E66DC"/>
    <w:rsid w:val="004E74A8"/>
    <w:rsid w:val="004F1565"/>
    <w:rsid w:val="004F55BB"/>
    <w:rsid w:val="004F63AA"/>
    <w:rsid w:val="004F69D5"/>
    <w:rsid w:val="004F70AE"/>
    <w:rsid w:val="004F74F7"/>
    <w:rsid w:val="0050022E"/>
    <w:rsid w:val="00500FFD"/>
    <w:rsid w:val="005010D0"/>
    <w:rsid w:val="00504005"/>
    <w:rsid w:val="00504296"/>
    <w:rsid w:val="0050486B"/>
    <w:rsid w:val="00504B26"/>
    <w:rsid w:val="005062E2"/>
    <w:rsid w:val="005063C7"/>
    <w:rsid w:val="00510396"/>
    <w:rsid w:val="005103EA"/>
    <w:rsid w:val="00511564"/>
    <w:rsid w:val="00522350"/>
    <w:rsid w:val="0052412A"/>
    <w:rsid w:val="00524799"/>
    <w:rsid w:val="005247F2"/>
    <w:rsid w:val="005304C6"/>
    <w:rsid w:val="005305BF"/>
    <w:rsid w:val="005309C9"/>
    <w:rsid w:val="00530F55"/>
    <w:rsid w:val="00536CC5"/>
    <w:rsid w:val="005373F1"/>
    <w:rsid w:val="00537B0B"/>
    <w:rsid w:val="0054020E"/>
    <w:rsid w:val="00540707"/>
    <w:rsid w:val="0054190C"/>
    <w:rsid w:val="00541C4C"/>
    <w:rsid w:val="00541F69"/>
    <w:rsid w:val="00542006"/>
    <w:rsid w:val="0054239D"/>
    <w:rsid w:val="00542DEF"/>
    <w:rsid w:val="00543F0C"/>
    <w:rsid w:val="00544DAB"/>
    <w:rsid w:val="00544F20"/>
    <w:rsid w:val="0054625D"/>
    <w:rsid w:val="00546A08"/>
    <w:rsid w:val="00546ECA"/>
    <w:rsid w:val="00547168"/>
    <w:rsid w:val="00547D0B"/>
    <w:rsid w:val="0055515C"/>
    <w:rsid w:val="005600E5"/>
    <w:rsid w:val="005603BF"/>
    <w:rsid w:val="00562C36"/>
    <w:rsid w:val="00562EEE"/>
    <w:rsid w:val="00564B30"/>
    <w:rsid w:val="005658F0"/>
    <w:rsid w:val="00570830"/>
    <w:rsid w:val="005710AD"/>
    <w:rsid w:val="005714EF"/>
    <w:rsid w:val="0057199F"/>
    <w:rsid w:val="00573285"/>
    <w:rsid w:val="00573EBA"/>
    <w:rsid w:val="00574A0C"/>
    <w:rsid w:val="005757E8"/>
    <w:rsid w:val="00575A37"/>
    <w:rsid w:val="00575A7C"/>
    <w:rsid w:val="00576E04"/>
    <w:rsid w:val="005803A3"/>
    <w:rsid w:val="00580D74"/>
    <w:rsid w:val="00581DBA"/>
    <w:rsid w:val="00583E84"/>
    <w:rsid w:val="005842EB"/>
    <w:rsid w:val="00585679"/>
    <w:rsid w:val="0058602A"/>
    <w:rsid w:val="00586731"/>
    <w:rsid w:val="00587220"/>
    <w:rsid w:val="0059262F"/>
    <w:rsid w:val="00593D65"/>
    <w:rsid w:val="00595934"/>
    <w:rsid w:val="00596E6F"/>
    <w:rsid w:val="005A0F2E"/>
    <w:rsid w:val="005A246E"/>
    <w:rsid w:val="005A362C"/>
    <w:rsid w:val="005A6026"/>
    <w:rsid w:val="005A61DD"/>
    <w:rsid w:val="005A6CFC"/>
    <w:rsid w:val="005B0F45"/>
    <w:rsid w:val="005B2E72"/>
    <w:rsid w:val="005B3AB5"/>
    <w:rsid w:val="005B4771"/>
    <w:rsid w:val="005B4EA5"/>
    <w:rsid w:val="005B793C"/>
    <w:rsid w:val="005B7BE1"/>
    <w:rsid w:val="005C0254"/>
    <w:rsid w:val="005C06CD"/>
    <w:rsid w:val="005C0A4F"/>
    <w:rsid w:val="005C12FB"/>
    <w:rsid w:val="005C247D"/>
    <w:rsid w:val="005C2712"/>
    <w:rsid w:val="005C3049"/>
    <w:rsid w:val="005D0251"/>
    <w:rsid w:val="005D0DC8"/>
    <w:rsid w:val="005D2070"/>
    <w:rsid w:val="005D26A2"/>
    <w:rsid w:val="005D4244"/>
    <w:rsid w:val="005D4760"/>
    <w:rsid w:val="005D48AC"/>
    <w:rsid w:val="005D7BCD"/>
    <w:rsid w:val="005E3DFB"/>
    <w:rsid w:val="005E3FF8"/>
    <w:rsid w:val="005E5949"/>
    <w:rsid w:val="005E61E0"/>
    <w:rsid w:val="005E7140"/>
    <w:rsid w:val="005E7D42"/>
    <w:rsid w:val="005F005B"/>
    <w:rsid w:val="005F2877"/>
    <w:rsid w:val="005F3CB0"/>
    <w:rsid w:val="005F455D"/>
    <w:rsid w:val="005F6AEC"/>
    <w:rsid w:val="005F6B69"/>
    <w:rsid w:val="005F729D"/>
    <w:rsid w:val="005F7CEE"/>
    <w:rsid w:val="0060147C"/>
    <w:rsid w:val="00601C7E"/>
    <w:rsid w:val="0060274F"/>
    <w:rsid w:val="006029D0"/>
    <w:rsid w:val="006032BD"/>
    <w:rsid w:val="00603FC7"/>
    <w:rsid w:val="0060593E"/>
    <w:rsid w:val="006063FA"/>
    <w:rsid w:val="00610DBB"/>
    <w:rsid w:val="00611298"/>
    <w:rsid w:val="00613965"/>
    <w:rsid w:val="00615517"/>
    <w:rsid w:val="0061579D"/>
    <w:rsid w:val="00616886"/>
    <w:rsid w:val="006173A4"/>
    <w:rsid w:val="0062089C"/>
    <w:rsid w:val="006214CF"/>
    <w:rsid w:val="006217F6"/>
    <w:rsid w:val="00621F9F"/>
    <w:rsid w:val="00622269"/>
    <w:rsid w:val="006226E6"/>
    <w:rsid w:val="0062661D"/>
    <w:rsid w:val="006267A6"/>
    <w:rsid w:val="00630EAA"/>
    <w:rsid w:val="00631243"/>
    <w:rsid w:val="0063196D"/>
    <w:rsid w:val="00632ED7"/>
    <w:rsid w:val="00633400"/>
    <w:rsid w:val="006335E4"/>
    <w:rsid w:val="006343E1"/>
    <w:rsid w:val="0063583E"/>
    <w:rsid w:val="0063741E"/>
    <w:rsid w:val="00637B1E"/>
    <w:rsid w:val="00640C63"/>
    <w:rsid w:val="00641898"/>
    <w:rsid w:val="0064407F"/>
    <w:rsid w:val="00644235"/>
    <w:rsid w:val="0064552C"/>
    <w:rsid w:val="00645ACC"/>
    <w:rsid w:val="0064681D"/>
    <w:rsid w:val="006474AE"/>
    <w:rsid w:val="00650BA6"/>
    <w:rsid w:val="00650CEA"/>
    <w:rsid w:val="00660906"/>
    <w:rsid w:val="006609E2"/>
    <w:rsid w:val="006611A8"/>
    <w:rsid w:val="0066235D"/>
    <w:rsid w:val="00664E7F"/>
    <w:rsid w:val="00670D54"/>
    <w:rsid w:val="00671DB4"/>
    <w:rsid w:val="00672853"/>
    <w:rsid w:val="0067380E"/>
    <w:rsid w:val="00674117"/>
    <w:rsid w:val="0067438B"/>
    <w:rsid w:val="00675F0B"/>
    <w:rsid w:val="00676C66"/>
    <w:rsid w:val="0067759C"/>
    <w:rsid w:val="0068030F"/>
    <w:rsid w:val="00681D2E"/>
    <w:rsid w:val="00682201"/>
    <w:rsid w:val="00686C37"/>
    <w:rsid w:val="00686E36"/>
    <w:rsid w:val="00687BD6"/>
    <w:rsid w:val="00690D99"/>
    <w:rsid w:val="006912B6"/>
    <w:rsid w:val="006916DF"/>
    <w:rsid w:val="00693324"/>
    <w:rsid w:val="006933FD"/>
    <w:rsid w:val="006937F8"/>
    <w:rsid w:val="00695D40"/>
    <w:rsid w:val="00696249"/>
    <w:rsid w:val="00696748"/>
    <w:rsid w:val="00697625"/>
    <w:rsid w:val="00697954"/>
    <w:rsid w:val="006A3FCE"/>
    <w:rsid w:val="006A464A"/>
    <w:rsid w:val="006A7700"/>
    <w:rsid w:val="006B08E2"/>
    <w:rsid w:val="006B2A91"/>
    <w:rsid w:val="006B2CC8"/>
    <w:rsid w:val="006B4795"/>
    <w:rsid w:val="006B5090"/>
    <w:rsid w:val="006B58CC"/>
    <w:rsid w:val="006C34B4"/>
    <w:rsid w:val="006C4192"/>
    <w:rsid w:val="006C588E"/>
    <w:rsid w:val="006C612D"/>
    <w:rsid w:val="006C6406"/>
    <w:rsid w:val="006C6A56"/>
    <w:rsid w:val="006D0314"/>
    <w:rsid w:val="006D0938"/>
    <w:rsid w:val="006D2E1E"/>
    <w:rsid w:val="006D3811"/>
    <w:rsid w:val="006D3817"/>
    <w:rsid w:val="006D46E4"/>
    <w:rsid w:val="006D46EA"/>
    <w:rsid w:val="006D4802"/>
    <w:rsid w:val="006E0904"/>
    <w:rsid w:val="006E1716"/>
    <w:rsid w:val="006E2F5D"/>
    <w:rsid w:val="006E4B58"/>
    <w:rsid w:val="006E5755"/>
    <w:rsid w:val="006E675E"/>
    <w:rsid w:val="006E677A"/>
    <w:rsid w:val="006E6781"/>
    <w:rsid w:val="006E6EA8"/>
    <w:rsid w:val="006F1656"/>
    <w:rsid w:val="006F30BD"/>
    <w:rsid w:val="006F54B4"/>
    <w:rsid w:val="0070018A"/>
    <w:rsid w:val="00702E1D"/>
    <w:rsid w:val="00704466"/>
    <w:rsid w:val="00707111"/>
    <w:rsid w:val="007075CF"/>
    <w:rsid w:val="007077AD"/>
    <w:rsid w:val="00707DCD"/>
    <w:rsid w:val="0071049E"/>
    <w:rsid w:val="00710A28"/>
    <w:rsid w:val="00710FA6"/>
    <w:rsid w:val="007142D5"/>
    <w:rsid w:val="00714FD6"/>
    <w:rsid w:val="0071507F"/>
    <w:rsid w:val="00716EDE"/>
    <w:rsid w:val="0071703F"/>
    <w:rsid w:val="007175C3"/>
    <w:rsid w:val="0071764D"/>
    <w:rsid w:val="00717B80"/>
    <w:rsid w:val="00720328"/>
    <w:rsid w:val="007203B7"/>
    <w:rsid w:val="007213F7"/>
    <w:rsid w:val="007214BA"/>
    <w:rsid w:val="0072754C"/>
    <w:rsid w:val="00730131"/>
    <w:rsid w:val="00730321"/>
    <w:rsid w:val="00736E6A"/>
    <w:rsid w:val="007375B2"/>
    <w:rsid w:val="00737969"/>
    <w:rsid w:val="00741D0E"/>
    <w:rsid w:val="00743075"/>
    <w:rsid w:val="007434D0"/>
    <w:rsid w:val="00745145"/>
    <w:rsid w:val="0074573E"/>
    <w:rsid w:val="0074779E"/>
    <w:rsid w:val="0075009E"/>
    <w:rsid w:val="00752AAF"/>
    <w:rsid w:val="00754107"/>
    <w:rsid w:val="00754518"/>
    <w:rsid w:val="00756C87"/>
    <w:rsid w:val="0076017B"/>
    <w:rsid w:val="007606AC"/>
    <w:rsid w:val="00761AFD"/>
    <w:rsid w:val="00762003"/>
    <w:rsid w:val="00762609"/>
    <w:rsid w:val="00762DCF"/>
    <w:rsid w:val="00763C01"/>
    <w:rsid w:val="00764B5C"/>
    <w:rsid w:val="00766D8B"/>
    <w:rsid w:val="00767B4B"/>
    <w:rsid w:val="00771CC0"/>
    <w:rsid w:val="00771F8E"/>
    <w:rsid w:val="00772642"/>
    <w:rsid w:val="007729D3"/>
    <w:rsid w:val="00772CB2"/>
    <w:rsid w:val="00773114"/>
    <w:rsid w:val="0077736E"/>
    <w:rsid w:val="00777C9B"/>
    <w:rsid w:val="00780F22"/>
    <w:rsid w:val="0078203D"/>
    <w:rsid w:val="007820CA"/>
    <w:rsid w:val="00784246"/>
    <w:rsid w:val="007866DE"/>
    <w:rsid w:val="0078682A"/>
    <w:rsid w:val="00786A0F"/>
    <w:rsid w:val="0079175C"/>
    <w:rsid w:val="007932F7"/>
    <w:rsid w:val="0079408D"/>
    <w:rsid w:val="00794C84"/>
    <w:rsid w:val="00795465"/>
    <w:rsid w:val="0079655A"/>
    <w:rsid w:val="00796757"/>
    <w:rsid w:val="00797AD7"/>
    <w:rsid w:val="00797B3E"/>
    <w:rsid w:val="007A0B28"/>
    <w:rsid w:val="007A1514"/>
    <w:rsid w:val="007A1CD3"/>
    <w:rsid w:val="007A53BA"/>
    <w:rsid w:val="007A655C"/>
    <w:rsid w:val="007A6D00"/>
    <w:rsid w:val="007A6D47"/>
    <w:rsid w:val="007A71F1"/>
    <w:rsid w:val="007B083D"/>
    <w:rsid w:val="007B4F3B"/>
    <w:rsid w:val="007C2878"/>
    <w:rsid w:val="007C2BEB"/>
    <w:rsid w:val="007C3E41"/>
    <w:rsid w:val="007C4080"/>
    <w:rsid w:val="007C47D1"/>
    <w:rsid w:val="007C7C7F"/>
    <w:rsid w:val="007D044B"/>
    <w:rsid w:val="007D1B11"/>
    <w:rsid w:val="007D67FA"/>
    <w:rsid w:val="007D75E2"/>
    <w:rsid w:val="007D7CAA"/>
    <w:rsid w:val="007E0290"/>
    <w:rsid w:val="007E0AD8"/>
    <w:rsid w:val="007E0D78"/>
    <w:rsid w:val="007E17E9"/>
    <w:rsid w:val="007E27C5"/>
    <w:rsid w:val="007E2D67"/>
    <w:rsid w:val="007E453E"/>
    <w:rsid w:val="007E4A4C"/>
    <w:rsid w:val="007E671C"/>
    <w:rsid w:val="007F17A6"/>
    <w:rsid w:val="007F1DE7"/>
    <w:rsid w:val="007F24B3"/>
    <w:rsid w:val="007F24B6"/>
    <w:rsid w:val="007F2627"/>
    <w:rsid w:val="007F2F35"/>
    <w:rsid w:val="007F63F9"/>
    <w:rsid w:val="00801631"/>
    <w:rsid w:val="008017BF"/>
    <w:rsid w:val="00801884"/>
    <w:rsid w:val="0080234D"/>
    <w:rsid w:val="00804F4D"/>
    <w:rsid w:val="0080664C"/>
    <w:rsid w:val="0080728E"/>
    <w:rsid w:val="00807ECC"/>
    <w:rsid w:val="00812290"/>
    <w:rsid w:val="00812509"/>
    <w:rsid w:val="00812AB5"/>
    <w:rsid w:val="00813754"/>
    <w:rsid w:val="00813E56"/>
    <w:rsid w:val="008142F4"/>
    <w:rsid w:val="00814F94"/>
    <w:rsid w:val="00815B5F"/>
    <w:rsid w:val="00815E45"/>
    <w:rsid w:val="00816C2D"/>
    <w:rsid w:val="00817EA5"/>
    <w:rsid w:val="00820DA9"/>
    <w:rsid w:val="00821352"/>
    <w:rsid w:val="008214FC"/>
    <w:rsid w:val="00821857"/>
    <w:rsid w:val="008218B4"/>
    <w:rsid w:val="008240E1"/>
    <w:rsid w:val="00826C5A"/>
    <w:rsid w:val="00827DDD"/>
    <w:rsid w:val="008303E7"/>
    <w:rsid w:val="0083074F"/>
    <w:rsid w:val="00830FB7"/>
    <w:rsid w:val="00831C8F"/>
    <w:rsid w:val="0083211F"/>
    <w:rsid w:val="00832DE1"/>
    <w:rsid w:val="008330F6"/>
    <w:rsid w:val="008331F6"/>
    <w:rsid w:val="00834D7A"/>
    <w:rsid w:val="008355A7"/>
    <w:rsid w:val="008366F2"/>
    <w:rsid w:val="00837CFB"/>
    <w:rsid w:val="008404F9"/>
    <w:rsid w:val="0084159D"/>
    <w:rsid w:val="00847848"/>
    <w:rsid w:val="008479E7"/>
    <w:rsid w:val="0085008D"/>
    <w:rsid w:val="0085010A"/>
    <w:rsid w:val="00851234"/>
    <w:rsid w:val="008517B4"/>
    <w:rsid w:val="00853EF3"/>
    <w:rsid w:val="00855DF8"/>
    <w:rsid w:val="008579B5"/>
    <w:rsid w:val="0086023C"/>
    <w:rsid w:val="00860BEE"/>
    <w:rsid w:val="0086237E"/>
    <w:rsid w:val="00865478"/>
    <w:rsid w:val="00866262"/>
    <w:rsid w:val="00870C05"/>
    <w:rsid w:val="008715CC"/>
    <w:rsid w:val="00871A19"/>
    <w:rsid w:val="0087250A"/>
    <w:rsid w:val="00872F01"/>
    <w:rsid w:val="00872F80"/>
    <w:rsid w:val="00875527"/>
    <w:rsid w:val="00877128"/>
    <w:rsid w:val="00880DDD"/>
    <w:rsid w:val="00884F71"/>
    <w:rsid w:val="008852C6"/>
    <w:rsid w:val="00887135"/>
    <w:rsid w:val="008909BB"/>
    <w:rsid w:val="00893517"/>
    <w:rsid w:val="00893794"/>
    <w:rsid w:val="00893988"/>
    <w:rsid w:val="008A279A"/>
    <w:rsid w:val="008A42BC"/>
    <w:rsid w:val="008A6A6C"/>
    <w:rsid w:val="008B010E"/>
    <w:rsid w:val="008B0919"/>
    <w:rsid w:val="008B12DA"/>
    <w:rsid w:val="008B29FE"/>
    <w:rsid w:val="008B369C"/>
    <w:rsid w:val="008B4F12"/>
    <w:rsid w:val="008B5C87"/>
    <w:rsid w:val="008B749D"/>
    <w:rsid w:val="008C28C1"/>
    <w:rsid w:val="008C29F2"/>
    <w:rsid w:val="008C2BB1"/>
    <w:rsid w:val="008C4530"/>
    <w:rsid w:val="008C4B03"/>
    <w:rsid w:val="008C6372"/>
    <w:rsid w:val="008C66F1"/>
    <w:rsid w:val="008D0527"/>
    <w:rsid w:val="008D1259"/>
    <w:rsid w:val="008D3C4A"/>
    <w:rsid w:val="008D3D8F"/>
    <w:rsid w:val="008D510E"/>
    <w:rsid w:val="008D5291"/>
    <w:rsid w:val="008D56C6"/>
    <w:rsid w:val="008D6717"/>
    <w:rsid w:val="008E0F4D"/>
    <w:rsid w:val="008E35DD"/>
    <w:rsid w:val="008E44E3"/>
    <w:rsid w:val="008F154E"/>
    <w:rsid w:val="008F2BFF"/>
    <w:rsid w:val="008F4356"/>
    <w:rsid w:val="008F445D"/>
    <w:rsid w:val="008F4A69"/>
    <w:rsid w:val="008F781B"/>
    <w:rsid w:val="008F79E4"/>
    <w:rsid w:val="00900084"/>
    <w:rsid w:val="009024EC"/>
    <w:rsid w:val="009028A3"/>
    <w:rsid w:val="00902A6A"/>
    <w:rsid w:val="00902E33"/>
    <w:rsid w:val="00904DB4"/>
    <w:rsid w:val="00910884"/>
    <w:rsid w:val="00910934"/>
    <w:rsid w:val="00911E97"/>
    <w:rsid w:val="00913607"/>
    <w:rsid w:val="00915E79"/>
    <w:rsid w:val="00916F2F"/>
    <w:rsid w:val="009178B6"/>
    <w:rsid w:val="00921608"/>
    <w:rsid w:val="00921A28"/>
    <w:rsid w:val="00922CCF"/>
    <w:rsid w:val="00922E7A"/>
    <w:rsid w:val="00933A37"/>
    <w:rsid w:val="009346F0"/>
    <w:rsid w:val="00941558"/>
    <w:rsid w:val="009416C1"/>
    <w:rsid w:val="00941707"/>
    <w:rsid w:val="0094485C"/>
    <w:rsid w:val="009459BB"/>
    <w:rsid w:val="0094798F"/>
    <w:rsid w:val="00950C07"/>
    <w:rsid w:val="0095118D"/>
    <w:rsid w:val="00951EDB"/>
    <w:rsid w:val="00952EEB"/>
    <w:rsid w:val="00954BEE"/>
    <w:rsid w:val="00955543"/>
    <w:rsid w:val="00955F1C"/>
    <w:rsid w:val="009667EC"/>
    <w:rsid w:val="009669F2"/>
    <w:rsid w:val="00972EE2"/>
    <w:rsid w:val="0097361F"/>
    <w:rsid w:val="00973A74"/>
    <w:rsid w:val="009743EE"/>
    <w:rsid w:val="0097493A"/>
    <w:rsid w:val="009758EE"/>
    <w:rsid w:val="00975ABB"/>
    <w:rsid w:val="00975C72"/>
    <w:rsid w:val="009775C9"/>
    <w:rsid w:val="00977683"/>
    <w:rsid w:val="009825F0"/>
    <w:rsid w:val="00983B30"/>
    <w:rsid w:val="00984BF6"/>
    <w:rsid w:val="00984C81"/>
    <w:rsid w:val="009857D4"/>
    <w:rsid w:val="009877B9"/>
    <w:rsid w:val="00990E74"/>
    <w:rsid w:val="00992167"/>
    <w:rsid w:val="0099240C"/>
    <w:rsid w:val="00992449"/>
    <w:rsid w:val="00993A22"/>
    <w:rsid w:val="00994952"/>
    <w:rsid w:val="00995352"/>
    <w:rsid w:val="00995436"/>
    <w:rsid w:val="0099798D"/>
    <w:rsid w:val="00997F78"/>
    <w:rsid w:val="009A04FB"/>
    <w:rsid w:val="009A0D7A"/>
    <w:rsid w:val="009A10F5"/>
    <w:rsid w:val="009A14F6"/>
    <w:rsid w:val="009A24C0"/>
    <w:rsid w:val="009A3EB7"/>
    <w:rsid w:val="009A593C"/>
    <w:rsid w:val="009A5BA1"/>
    <w:rsid w:val="009B0B1F"/>
    <w:rsid w:val="009B2A77"/>
    <w:rsid w:val="009B5211"/>
    <w:rsid w:val="009C12FE"/>
    <w:rsid w:val="009C1D2F"/>
    <w:rsid w:val="009C1D8A"/>
    <w:rsid w:val="009C20B2"/>
    <w:rsid w:val="009C4171"/>
    <w:rsid w:val="009C4A6B"/>
    <w:rsid w:val="009C5222"/>
    <w:rsid w:val="009C5D86"/>
    <w:rsid w:val="009C63CD"/>
    <w:rsid w:val="009D0AFE"/>
    <w:rsid w:val="009D2866"/>
    <w:rsid w:val="009D418E"/>
    <w:rsid w:val="009D5290"/>
    <w:rsid w:val="009D5FDB"/>
    <w:rsid w:val="009D5FE9"/>
    <w:rsid w:val="009D63BD"/>
    <w:rsid w:val="009D78E7"/>
    <w:rsid w:val="009E0009"/>
    <w:rsid w:val="009E1766"/>
    <w:rsid w:val="009E1EE7"/>
    <w:rsid w:val="009E4261"/>
    <w:rsid w:val="009E47A7"/>
    <w:rsid w:val="009E50CE"/>
    <w:rsid w:val="009E67FF"/>
    <w:rsid w:val="009F0D46"/>
    <w:rsid w:val="009F2129"/>
    <w:rsid w:val="009F53B0"/>
    <w:rsid w:val="009F5C9B"/>
    <w:rsid w:val="009F6A6F"/>
    <w:rsid w:val="009F706D"/>
    <w:rsid w:val="009F7630"/>
    <w:rsid w:val="00A01DB2"/>
    <w:rsid w:val="00A022FE"/>
    <w:rsid w:val="00A052F0"/>
    <w:rsid w:val="00A1236B"/>
    <w:rsid w:val="00A15560"/>
    <w:rsid w:val="00A15F14"/>
    <w:rsid w:val="00A16170"/>
    <w:rsid w:val="00A20996"/>
    <w:rsid w:val="00A20C8C"/>
    <w:rsid w:val="00A21F7A"/>
    <w:rsid w:val="00A2251E"/>
    <w:rsid w:val="00A2592F"/>
    <w:rsid w:val="00A25ED1"/>
    <w:rsid w:val="00A27845"/>
    <w:rsid w:val="00A30AB9"/>
    <w:rsid w:val="00A32C61"/>
    <w:rsid w:val="00A33639"/>
    <w:rsid w:val="00A366ED"/>
    <w:rsid w:val="00A4001F"/>
    <w:rsid w:val="00A42A25"/>
    <w:rsid w:val="00A42A38"/>
    <w:rsid w:val="00A42A8E"/>
    <w:rsid w:val="00A4305F"/>
    <w:rsid w:val="00A4385D"/>
    <w:rsid w:val="00A45983"/>
    <w:rsid w:val="00A52D28"/>
    <w:rsid w:val="00A52EF7"/>
    <w:rsid w:val="00A5509B"/>
    <w:rsid w:val="00A55430"/>
    <w:rsid w:val="00A55875"/>
    <w:rsid w:val="00A57F07"/>
    <w:rsid w:val="00A604AC"/>
    <w:rsid w:val="00A60E52"/>
    <w:rsid w:val="00A6123B"/>
    <w:rsid w:val="00A61393"/>
    <w:rsid w:val="00A61CBE"/>
    <w:rsid w:val="00A636CE"/>
    <w:rsid w:val="00A636E3"/>
    <w:rsid w:val="00A63AD0"/>
    <w:rsid w:val="00A64A6B"/>
    <w:rsid w:val="00A65745"/>
    <w:rsid w:val="00A658BF"/>
    <w:rsid w:val="00A702F1"/>
    <w:rsid w:val="00A728C4"/>
    <w:rsid w:val="00A72A81"/>
    <w:rsid w:val="00A75DB4"/>
    <w:rsid w:val="00A769EE"/>
    <w:rsid w:val="00A80EA4"/>
    <w:rsid w:val="00A82C72"/>
    <w:rsid w:val="00A83075"/>
    <w:rsid w:val="00A835D4"/>
    <w:rsid w:val="00A8392F"/>
    <w:rsid w:val="00A84834"/>
    <w:rsid w:val="00A85E96"/>
    <w:rsid w:val="00A87541"/>
    <w:rsid w:val="00A92776"/>
    <w:rsid w:val="00A92ACE"/>
    <w:rsid w:val="00A9568C"/>
    <w:rsid w:val="00A95D38"/>
    <w:rsid w:val="00A966F9"/>
    <w:rsid w:val="00A967A2"/>
    <w:rsid w:val="00A96D7A"/>
    <w:rsid w:val="00AA0DB6"/>
    <w:rsid w:val="00AA0E39"/>
    <w:rsid w:val="00AA3137"/>
    <w:rsid w:val="00AA514C"/>
    <w:rsid w:val="00AA7189"/>
    <w:rsid w:val="00AB1C24"/>
    <w:rsid w:val="00AB43CA"/>
    <w:rsid w:val="00AB6242"/>
    <w:rsid w:val="00AC075F"/>
    <w:rsid w:val="00AC447A"/>
    <w:rsid w:val="00AC65AC"/>
    <w:rsid w:val="00AD1731"/>
    <w:rsid w:val="00AD1CD8"/>
    <w:rsid w:val="00AD33ED"/>
    <w:rsid w:val="00AD7D7C"/>
    <w:rsid w:val="00AE123A"/>
    <w:rsid w:val="00AE241E"/>
    <w:rsid w:val="00AE60E4"/>
    <w:rsid w:val="00AE64A7"/>
    <w:rsid w:val="00AE70AC"/>
    <w:rsid w:val="00AF0C86"/>
    <w:rsid w:val="00AF0D21"/>
    <w:rsid w:val="00AF0F9C"/>
    <w:rsid w:val="00AF1477"/>
    <w:rsid w:val="00AF2305"/>
    <w:rsid w:val="00AF26C9"/>
    <w:rsid w:val="00AF2E63"/>
    <w:rsid w:val="00AF5122"/>
    <w:rsid w:val="00AF537E"/>
    <w:rsid w:val="00AF54E3"/>
    <w:rsid w:val="00AF570C"/>
    <w:rsid w:val="00AF5C44"/>
    <w:rsid w:val="00AF7696"/>
    <w:rsid w:val="00AF7774"/>
    <w:rsid w:val="00AF7E94"/>
    <w:rsid w:val="00B02109"/>
    <w:rsid w:val="00B051D4"/>
    <w:rsid w:val="00B05E1C"/>
    <w:rsid w:val="00B06B35"/>
    <w:rsid w:val="00B07884"/>
    <w:rsid w:val="00B103A3"/>
    <w:rsid w:val="00B1081B"/>
    <w:rsid w:val="00B10D59"/>
    <w:rsid w:val="00B1110B"/>
    <w:rsid w:val="00B11942"/>
    <w:rsid w:val="00B1273F"/>
    <w:rsid w:val="00B12859"/>
    <w:rsid w:val="00B1310C"/>
    <w:rsid w:val="00B137A0"/>
    <w:rsid w:val="00B13CB2"/>
    <w:rsid w:val="00B14507"/>
    <w:rsid w:val="00B1514C"/>
    <w:rsid w:val="00B16D50"/>
    <w:rsid w:val="00B17550"/>
    <w:rsid w:val="00B17642"/>
    <w:rsid w:val="00B17D5D"/>
    <w:rsid w:val="00B2173E"/>
    <w:rsid w:val="00B217FB"/>
    <w:rsid w:val="00B21EF2"/>
    <w:rsid w:val="00B2271A"/>
    <w:rsid w:val="00B239EE"/>
    <w:rsid w:val="00B24368"/>
    <w:rsid w:val="00B25693"/>
    <w:rsid w:val="00B264FD"/>
    <w:rsid w:val="00B26CB5"/>
    <w:rsid w:val="00B27273"/>
    <w:rsid w:val="00B31D17"/>
    <w:rsid w:val="00B35CCC"/>
    <w:rsid w:val="00B35EAB"/>
    <w:rsid w:val="00B37B1C"/>
    <w:rsid w:val="00B37E6A"/>
    <w:rsid w:val="00B40217"/>
    <w:rsid w:val="00B42B66"/>
    <w:rsid w:val="00B4503A"/>
    <w:rsid w:val="00B467CC"/>
    <w:rsid w:val="00B51641"/>
    <w:rsid w:val="00B5235D"/>
    <w:rsid w:val="00B5259B"/>
    <w:rsid w:val="00B52801"/>
    <w:rsid w:val="00B544AD"/>
    <w:rsid w:val="00B6476D"/>
    <w:rsid w:val="00B651D2"/>
    <w:rsid w:val="00B6576B"/>
    <w:rsid w:val="00B66CD9"/>
    <w:rsid w:val="00B67136"/>
    <w:rsid w:val="00B705A7"/>
    <w:rsid w:val="00B72AF5"/>
    <w:rsid w:val="00B72EBA"/>
    <w:rsid w:val="00B73322"/>
    <w:rsid w:val="00B75BFB"/>
    <w:rsid w:val="00B767BE"/>
    <w:rsid w:val="00B767EC"/>
    <w:rsid w:val="00B77E77"/>
    <w:rsid w:val="00B8277D"/>
    <w:rsid w:val="00B82D56"/>
    <w:rsid w:val="00B83844"/>
    <w:rsid w:val="00B849EE"/>
    <w:rsid w:val="00B84B6C"/>
    <w:rsid w:val="00B8524C"/>
    <w:rsid w:val="00B908F6"/>
    <w:rsid w:val="00B90CB4"/>
    <w:rsid w:val="00B92906"/>
    <w:rsid w:val="00B938F4"/>
    <w:rsid w:val="00B940C9"/>
    <w:rsid w:val="00B9644D"/>
    <w:rsid w:val="00B964B9"/>
    <w:rsid w:val="00B975B4"/>
    <w:rsid w:val="00B97BD9"/>
    <w:rsid w:val="00BA0674"/>
    <w:rsid w:val="00BA0BF5"/>
    <w:rsid w:val="00BA17BC"/>
    <w:rsid w:val="00BA23A5"/>
    <w:rsid w:val="00BA2605"/>
    <w:rsid w:val="00BA30CD"/>
    <w:rsid w:val="00BA3AA7"/>
    <w:rsid w:val="00BA47B5"/>
    <w:rsid w:val="00BA4B24"/>
    <w:rsid w:val="00BA4D04"/>
    <w:rsid w:val="00BA77AB"/>
    <w:rsid w:val="00BB135C"/>
    <w:rsid w:val="00BB1AD3"/>
    <w:rsid w:val="00BB22F6"/>
    <w:rsid w:val="00BB5CFF"/>
    <w:rsid w:val="00BB69A2"/>
    <w:rsid w:val="00BC0329"/>
    <w:rsid w:val="00BC2AB2"/>
    <w:rsid w:val="00BC31A4"/>
    <w:rsid w:val="00BC39FA"/>
    <w:rsid w:val="00BC5675"/>
    <w:rsid w:val="00BC5AF2"/>
    <w:rsid w:val="00BC5D76"/>
    <w:rsid w:val="00BC6CC4"/>
    <w:rsid w:val="00BC6E5A"/>
    <w:rsid w:val="00BC7079"/>
    <w:rsid w:val="00BC74A8"/>
    <w:rsid w:val="00BD10FC"/>
    <w:rsid w:val="00BD1B70"/>
    <w:rsid w:val="00BD2611"/>
    <w:rsid w:val="00BD2B60"/>
    <w:rsid w:val="00BD2DB5"/>
    <w:rsid w:val="00BD3E0A"/>
    <w:rsid w:val="00BD63AE"/>
    <w:rsid w:val="00BD6C82"/>
    <w:rsid w:val="00BD705F"/>
    <w:rsid w:val="00BD7B34"/>
    <w:rsid w:val="00BE261E"/>
    <w:rsid w:val="00BE43EC"/>
    <w:rsid w:val="00BE532C"/>
    <w:rsid w:val="00BE67C9"/>
    <w:rsid w:val="00BE680D"/>
    <w:rsid w:val="00BE6A77"/>
    <w:rsid w:val="00BE7653"/>
    <w:rsid w:val="00BE79A1"/>
    <w:rsid w:val="00BF0AD8"/>
    <w:rsid w:val="00BF1566"/>
    <w:rsid w:val="00BF3D86"/>
    <w:rsid w:val="00BF4694"/>
    <w:rsid w:val="00BF4BE9"/>
    <w:rsid w:val="00BF61C6"/>
    <w:rsid w:val="00BF63E5"/>
    <w:rsid w:val="00BF753A"/>
    <w:rsid w:val="00BF7CF2"/>
    <w:rsid w:val="00C02724"/>
    <w:rsid w:val="00C029A3"/>
    <w:rsid w:val="00C048F5"/>
    <w:rsid w:val="00C04DA4"/>
    <w:rsid w:val="00C05096"/>
    <w:rsid w:val="00C0761B"/>
    <w:rsid w:val="00C0763B"/>
    <w:rsid w:val="00C106D0"/>
    <w:rsid w:val="00C10C5E"/>
    <w:rsid w:val="00C1135D"/>
    <w:rsid w:val="00C12E0E"/>
    <w:rsid w:val="00C15B82"/>
    <w:rsid w:val="00C1610D"/>
    <w:rsid w:val="00C20629"/>
    <w:rsid w:val="00C20794"/>
    <w:rsid w:val="00C21CED"/>
    <w:rsid w:val="00C22E2B"/>
    <w:rsid w:val="00C30B8F"/>
    <w:rsid w:val="00C31173"/>
    <w:rsid w:val="00C3346F"/>
    <w:rsid w:val="00C33BF0"/>
    <w:rsid w:val="00C34AFC"/>
    <w:rsid w:val="00C34F4B"/>
    <w:rsid w:val="00C360F8"/>
    <w:rsid w:val="00C36D91"/>
    <w:rsid w:val="00C375B9"/>
    <w:rsid w:val="00C41BE7"/>
    <w:rsid w:val="00C42FC1"/>
    <w:rsid w:val="00C4384A"/>
    <w:rsid w:val="00C45473"/>
    <w:rsid w:val="00C50713"/>
    <w:rsid w:val="00C50CE6"/>
    <w:rsid w:val="00C50EF6"/>
    <w:rsid w:val="00C51A23"/>
    <w:rsid w:val="00C51EDC"/>
    <w:rsid w:val="00C55245"/>
    <w:rsid w:val="00C5619E"/>
    <w:rsid w:val="00C6117E"/>
    <w:rsid w:val="00C6155C"/>
    <w:rsid w:val="00C61B58"/>
    <w:rsid w:val="00C6314C"/>
    <w:rsid w:val="00C63C14"/>
    <w:rsid w:val="00C66B1E"/>
    <w:rsid w:val="00C66E87"/>
    <w:rsid w:val="00C67ED3"/>
    <w:rsid w:val="00C71B5E"/>
    <w:rsid w:val="00C73899"/>
    <w:rsid w:val="00C75F6E"/>
    <w:rsid w:val="00C763E3"/>
    <w:rsid w:val="00C809D3"/>
    <w:rsid w:val="00C82C11"/>
    <w:rsid w:val="00C83626"/>
    <w:rsid w:val="00C83831"/>
    <w:rsid w:val="00C83C39"/>
    <w:rsid w:val="00C8401B"/>
    <w:rsid w:val="00C859D6"/>
    <w:rsid w:val="00C86512"/>
    <w:rsid w:val="00C86551"/>
    <w:rsid w:val="00C91570"/>
    <w:rsid w:val="00C92C37"/>
    <w:rsid w:val="00C931B7"/>
    <w:rsid w:val="00C94ABE"/>
    <w:rsid w:val="00C97FB0"/>
    <w:rsid w:val="00CA05DC"/>
    <w:rsid w:val="00CA09CF"/>
    <w:rsid w:val="00CA0E46"/>
    <w:rsid w:val="00CA102A"/>
    <w:rsid w:val="00CA2860"/>
    <w:rsid w:val="00CA286C"/>
    <w:rsid w:val="00CA509E"/>
    <w:rsid w:val="00CA5179"/>
    <w:rsid w:val="00CA65BA"/>
    <w:rsid w:val="00CA6AD1"/>
    <w:rsid w:val="00CA6E5C"/>
    <w:rsid w:val="00CA7271"/>
    <w:rsid w:val="00CA75BA"/>
    <w:rsid w:val="00CB18EC"/>
    <w:rsid w:val="00CB2E85"/>
    <w:rsid w:val="00CB320B"/>
    <w:rsid w:val="00CB4FE2"/>
    <w:rsid w:val="00CB521C"/>
    <w:rsid w:val="00CB7263"/>
    <w:rsid w:val="00CC4107"/>
    <w:rsid w:val="00CC4AD1"/>
    <w:rsid w:val="00CC6C6D"/>
    <w:rsid w:val="00CD5A40"/>
    <w:rsid w:val="00CD5B3E"/>
    <w:rsid w:val="00CD6CC2"/>
    <w:rsid w:val="00CE171C"/>
    <w:rsid w:val="00CE4E8F"/>
    <w:rsid w:val="00CE5B50"/>
    <w:rsid w:val="00CF0048"/>
    <w:rsid w:val="00CF06F2"/>
    <w:rsid w:val="00CF116F"/>
    <w:rsid w:val="00CF120A"/>
    <w:rsid w:val="00CF6261"/>
    <w:rsid w:val="00CF7B95"/>
    <w:rsid w:val="00CF7D5E"/>
    <w:rsid w:val="00D02072"/>
    <w:rsid w:val="00D03804"/>
    <w:rsid w:val="00D04B9E"/>
    <w:rsid w:val="00D05129"/>
    <w:rsid w:val="00D05FF1"/>
    <w:rsid w:val="00D079CE"/>
    <w:rsid w:val="00D079F4"/>
    <w:rsid w:val="00D07FFD"/>
    <w:rsid w:val="00D10CF1"/>
    <w:rsid w:val="00D124D1"/>
    <w:rsid w:val="00D14BF3"/>
    <w:rsid w:val="00D15656"/>
    <w:rsid w:val="00D16E68"/>
    <w:rsid w:val="00D224DD"/>
    <w:rsid w:val="00D225C2"/>
    <w:rsid w:val="00D2352D"/>
    <w:rsid w:val="00D23E23"/>
    <w:rsid w:val="00D24368"/>
    <w:rsid w:val="00D308AC"/>
    <w:rsid w:val="00D30E9C"/>
    <w:rsid w:val="00D3173E"/>
    <w:rsid w:val="00D355FF"/>
    <w:rsid w:val="00D35A87"/>
    <w:rsid w:val="00D36F49"/>
    <w:rsid w:val="00D37942"/>
    <w:rsid w:val="00D40978"/>
    <w:rsid w:val="00D41283"/>
    <w:rsid w:val="00D426AC"/>
    <w:rsid w:val="00D43F28"/>
    <w:rsid w:val="00D45D61"/>
    <w:rsid w:val="00D46945"/>
    <w:rsid w:val="00D46AE4"/>
    <w:rsid w:val="00D47E7B"/>
    <w:rsid w:val="00D513A5"/>
    <w:rsid w:val="00D52056"/>
    <w:rsid w:val="00D565C3"/>
    <w:rsid w:val="00D56C31"/>
    <w:rsid w:val="00D57287"/>
    <w:rsid w:val="00D62E66"/>
    <w:rsid w:val="00D633C9"/>
    <w:rsid w:val="00D63B6D"/>
    <w:rsid w:val="00D644F0"/>
    <w:rsid w:val="00D66418"/>
    <w:rsid w:val="00D66B38"/>
    <w:rsid w:val="00D6728D"/>
    <w:rsid w:val="00D67756"/>
    <w:rsid w:val="00D7197B"/>
    <w:rsid w:val="00D71E18"/>
    <w:rsid w:val="00D730D3"/>
    <w:rsid w:val="00D73680"/>
    <w:rsid w:val="00D73F92"/>
    <w:rsid w:val="00D74E25"/>
    <w:rsid w:val="00D7517F"/>
    <w:rsid w:val="00D77513"/>
    <w:rsid w:val="00D80B9E"/>
    <w:rsid w:val="00D86468"/>
    <w:rsid w:val="00D87334"/>
    <w:rsid w:val="00D87C9F"/>
    <w:rsid w:val="00D87FAB"/>
    <w:rsid w:val="00D91859"/>
    <w:rsid w:val="00D924D2"/>
    <w:rsid w:val="00D9250D"/>
    <w:rsid w:val="00D927C2"/>
    <w:rsid w:val="00D94934"/>
    <w:rsid w:val="00D9531B"/>
    <w:rsid w:val="00D956B2"/>
    <w:rsid w:val="00D95B63"/>
    <w:rsid w:val="00D96275"/>
    <w:rsid w:val="00D97A7C"/>
    <w:rsid w:val="00DA09B5"/>
    <w:rsid w:val="00DA286A"/>
    <w:rsid w:val="00DA33D6"/>
    <w:rsid w:val="00DA3FE5"/>
    <w:rsid w:val="00DA58D1"/>
    <w:rsid w:val="00DA5B8B"/>
    <w:rsid w:val="00DA5E1E"/>
    <w:rsid w:val="00DA67C3"/>
    <w:rsid w:val="00DA713D"/>
    <w:rsid w:val="00DA797D"/>
    <w:rsid w:val="00DA79E4"/>
    <w:rsid w:val="00DB1093"/>
    <w:rsid w:val="00DB1223"/>
    <w:rsid w:val="00DB3A99"/>
    <w:rsid w:val="00DB476F"/>
    <w:rsid w:val="00DB4F19"/>
    <w:rsid w:val="00DB526E"/>
    <w:rsid w:val="00DB66DD"/>
    <w:rsid w:val="00DB7208"/>
    <w:rsid w:val="00DC110F"/>
    <w:rsid w:val="00DC1E17"/>
    <w:rsid w:val="00DC64EA"/>
    <w:rsid w:val="00DD10D8"/>
    <w:rsid w:val="00DD1388"/>
    <w:rsid w:val="00DD170D"/>
    <w:rsid w:val="00DD1B37"/>
    <w:rsid w:val="00DD2238"/>
    <w:rsid w:val="00DD4918"/>
    <w:rsid w:val="00DD6220"/>
    <w:rsid w:val="00DD733F"/>
    <w:rsid w:val="00DE00B8"/>
    <w:rsid w:val="00DE0571"/>
    <w:rsid w:val="00DE0A4F"/>
    <w:rsid w:val="00DE3B92"/>
    <w:rsid w:val="00DE4BC4"/>
    <w:rsid w:val="00DE5608"/>
    <w:rsid w:val="00DE7CC9"/>
    <w:rsid w:val="00DF235B"/>
    <w:rsid w:val="00DF2618"/>
    <w:rsid w:val="00DF6300"/>
    <w:rsid w:val="00DF6DE9"/>
    <w:rsid w:val="00E00ABE"/>
    <w:rsid w:val="00E0163F"/>
    <w:rsid w:val="00E01AAF"/>
    <w:rsid w:val="00E02443"/>
    <w:rsid w:val="00E03CB9"/>
    <w:rsid w:val="00E04A9B"/>
    <w:rsid w:val="00E052B3"/>
    <w:rsid w:val="00E05487"/>
    <w:rsid w:val="00E05ACF"/>
    <w:rsid w:val="00E060BF"/>
    <w:rsid w:val="00E07614"/>
    <w:rsid w:val="00E10AD3"/>
    <w:rsid w:val="00E119DD"/>
    <w:rsid w:val="00E13382"/>
    <w:rsid w:val="00E14E16"/>
    <w:rsid w:val="00E15422"/>
    <w:rsid w:val="00E1585F"/>
    <w:rsid w:val="00E1657A"/>
    <w:rsid w:val="00E16603"/>
    <w:rsid w:val="00E166D9"/>
    <w:rsid w:val="00E20E12"/>
    <w:rsid w:val="00E2308F"/>
    <w:rsid w:val="00E24634"/>
    <w:rsid w:val="00E25B32"/>
    <w:rsid w:val="00E305CA"/>
    <w:rsid w:val="00E3061F"/>
    <w:rsid w:val="00E317F0"/>
    <w:rsid w:val="00E3186C"/>
    <w:rsid w:val="00E32E79"/>
    <w:rsid w:val="00E33ADF"/>
    <w:rsid w:val="00E37183"/>
    <w:rsid w:val="00E40099"/>
    <w:rsid w:val="00E410CB"/>
    <w:rsid w:val="00E41359"/>
    <w:rsid w:val="00E4340C"/>
    <w:rsid w:val="00E44B05"/>
    <w:rsid w:val="00E47383"/>
    <w:rsid w:val="00E50D05"/>
    <w:rsid w:val="00E554CF"/>
    <w:rsid w:val="00E5654C"/>
    <w:rsid w:val="00E56598"/>
    <w:rsid w:val="00E56731"/>
    <w:rsid w:val="00E56CA3"/>
    <w:rsid w:val="00E60820"/>
    <w:rsid w:val="00E619A9"/>
    <w:rsid w:val="00E62C18"/>
    <w:rsid w:val="00E67749"/>
    <w:rsid w:val="00E679C6"/>
    <w:rsid w:val="00E70C1D"/>
    <w:rsid w:val="00E736CE"/>
    <w:rsid w:val="00E75C36"/>
    <w:rsid w:val="00E75FAC"/>
    <w:rsid w:val="00E76D8F"/>
    <w:rsid w:val="00E80099"/>
    <w:rsid w:val="00E81F32"/>
    <w:rsid w:val="00E8208F"/>
    <w:rsid w:val="00E84080"/>
    <w:rsid w:val="00E84AE3"/>
    <w:rsid w:val="00E90A1B"/>
    <w:rsid w:val="00E90BB6"/>
    <w:rsid w:val="00E9148A"/>
    <w:rsid w:val="00E92DE2"/>
    <w:rsid w:val="00E93FC6"/>
    <w:rsid w:val="00E94AF3"/>
    <w:rsid w:val="00E95C06"/>
    <w:rsid w:val="00E9660F"/>
    <w:rsid w:val="00E97044"/>
    <w:rsid w:val="00EA0915"/>
    <w:rsid w:val="00EA14EF"/>
    <w:rsid w:val="00EA2A5D"/>
    <w:rsid w:val="00EA44F6"/>
    <w:rsid w:val="00EA4642"/>
    <w:rsid w:val="00EA48B8"/>
    <w:rsid w:val="00EA4B19"/>
    <w:rsid w:val="00EA63CE"/>
    <w:rsid w:val="00EA7082"/>
    <w:rsid w:val="00EB0CF3"/>
    <w:rsid w:val="00EB31B3"/>
    <w:rsid w:val="00EB46D3"/>
    <w:rsid w:val="00EB482D"/>
    <w:rsid w:val="00EB695D"/>
    <w:rsid w:val="00EB6BE3"/>
    <w:rsid w:val="00EB7EDF"/>
    <w:rsid w:val="00EC06F2"/>
    <w:rsid w:val="00EC1B29"/>
    <w:rsid w:val="00EC4961"/>
    <w:rsid w:val="00EC4A3A"/>
    <w:rsid w:val="00EC4C79"/>
    <w:rsid w:val="00EC584E"/>
    <w:rsid w:val="00EC5E77"/>
    <w:rsid w:val="00ED0266"/>
    <w:rsid w:val="00ED03C7"/>
    <w:rsid w:val="00ED0EC9"/>
    <w:rsid w:val="00ED13EC"/>
    <w:rsid w:val="00ED1A75"/>
    <w:rsid w:val="00ED245A"/>
    <w:rsid w:val="00ED2CD6"/>
    <w:rsid w:val="00ED53F3"/>
    <w:rsid w:val="00ED65B6"/>
    <w:rsid w:val="00ED6CD3"/>
    <w:rsid w:val="00EE0D9F"/>
    <w:rsid w:val="00EE1CC2"/>
    <w:rsid w:val="00EE3A88"/>
    <w:rsid w:val="00EE3B31"/>
    <w:rsid w:val="00EE412C"/>
    <w:rsid w:val="00EE5793"/>
    <w:rsid w:val="00EE6269"/>
    <w:rsid w:val="00EE6977"/>
    <w:rsid w:val="00EE6B86"/>
    <w:rsid w:val="00EF340C"/>
    <w:rsid w:val="00EF53D0"/>
    <w:rsid w:val="00EF5843"/>
    <w:rsid w:val="00EF71DC"/>
    <w:rsid w:val="00EF72E9"/>
    <w:rsid w:val="00F0006D"/>
    <w:rsid w:val="00F006E1"/>
    <w:rsid w:val="00F0095D"/>
    <w:rsid w:val="00F010CD"/>
    <w:rsid w:val="00F05A5F"/>
    <w:rsid w:val="00F1353F"/>
    <w:rsid w:val="00F13F58"/>
    <w:rsid w:val="00F1467E"/>
    <w:rsid w:val="00F166C9"/>
    <w:rsid w:val="00F22F1D"/>
    <w:rsid w:val="00F2336E"/>
    <w:rsid w:val="00F244FD"/>
    <w:rsid w:val="00F24C2F"/>
    <w:rsid w:val="00F26428"/>
    <w:rsid w:val="00F278C3"/>
    <w:rsid w:val="00F27B18"/>
    <w:rsid w:val="00F3047B"/>
    <w:rsid w:val="00F305F6"/>
    <w:rsid w:val="00F30E97"/>
    <w:rsid w:val="00F310B4"/>
    <w:rsid w:val="00F32CCE"/>
    <w:rsid w:val="00F357F5"/>
    <w:rsid w:val="00F365D6"/>
    <w:rsid w:val="00F42709"/>
    <w:rsid w:val="00F43D80"/>
    <w:rsid w:val="00F4468D"/>
    <w:rsid w:val="00F44EEA"/>
    <w:rsid w:val="00F4501A"/>
    <w:rsid w:val="00F465BA"/>
    <w:rsid w:val="00F5298D"/>
    <w:rsid w:val="00F530F0"/>
    <w:rsid w:val="00F5346B"/>
    <w:rsid w:val="00F54A33"/>
    <w:rsid w:val="00F55C11"/>
    <w:rsid w:val="00F57C02"/>
    <w:rsid w:val="00F57E4F"/>
    <w:rsid w:val="00F60C7A"/>
    <w:rsid w:val="00F61284"/>
    <w:rsid w:val="00F6166F"/>
    <w:rsid w:val="00F6235E"/>
    <w:rsid w:val="00F64A7D"/>
    <w:rsid w:val="00F64AF8"/>
    <w:rsid w:val="00F65A88"/>
    <w:rsid w:val="00F675EE"/>
    <w:rsid w:val="00F67A03"/>
    <w:rsid w:val="00F67D8F"/>
    <w:rsid w:val="00F7060E"/>
    <w:rsid w:val="00F717A5"/>
    <w:rsid w:val="00F72CC2"/>
    <w:rsid w:val="00F7306F"/>
    <w:rsid w:val="00F733EB"/>
    <w:rsid w:val="00F76134"/>
    <w:rsid w:val="00F76898"/>
    <w:rsid w:val="00F8058B"/>
    <w:rsid w:val="00F813E4"/>
    <w:rsid w:val="00F82C46"/>
    <w:rsid w:val="00F82D00"/>
    <w:rsid w:val="00F8472B"/>
    <w:rsid w:val="00F848B7"/>
    <w:rsid w:val="00F84BEF"/>
    <w:rsid w:val="00F87A40"/>
    <w:rsid w:val="00F87B79"/>
    <w:rsid w:val="00F919FD"/>
    <w:rsid w:val="00F93D8E"/>
    <w:rsid w:val="00F9505D"/>
    <w:rsid w:val="00F96653"/>
    <w:rsid w:val="00F969A4"/>
    <w:rsid w:val="00F9711E"/>
    <w:rsid w:val="00FA2802"/>
    <w:rsid w:val="00FA3E23"/>
    <w:rsid w:val="00FA505C"/>
    <w:rsid w:val="00FA60B8"/>
    <w:rsid w:val="00FA6473"/>
    <w:rsid w:val="00FB05F4"/>
    <w:rsid w:val="00FB162F"/>
    <w:rsid w:val="00FB1C57"/>
    <w:rsid w:val="00FB26D7"/>
    <w:rsid w:val="00FB3A7D"/>
    <w:rsid w:val="00FB6359"/>
    <w:rsid w:val="00FB665B"/>
    <w:rsid w:val="00FB7942"/>
    <w:rsid w:val="00FC09E6"/>
    <w:rsid w:val="00FC1369"/>
    <w:rsid w:val="00FC406C"/>
    <w:rsid w:val="00FC4326"/>
    <w:rsid w:val="00FC6542"/>
    <w:rsid w:val="00FC71B4"/>
    <w:rsid w:val="00FC7534"/>
    <w:rsid w:val="00FC7F3E"/>
    <w:rsid w:val="00FD1B76"/>
    <w:rsid w:val="00FD2651"/>
    <w:rsid w:val="00FD2F31"/>
    <w:rsid w:val="00FD30EA"/>
    <w:rsid w:val="00FE10C3"/>
    <w:rsid w:val="00FE1FCA"/>
    <w:rsid w:val="00FE408C"/>
    <w:rsid w:val="00FE5890"/>
    <w:rsid w:val="00FE58E0"/>
    <w:rsid w:val="00FE5C7C"/>
    <w:rsid w:val="00FE63AF"/>
    <w:rsid w:val="00FE697E"/>
    <w:rsid w:val="00FE72B8"/>
    <w:rsid w:val="00FF126F"/>
    <w:rsid w:val="00FF182D"/>
    <w:rsid w:val="00FF1FB8"/>
    <w:rsid w:val="00FF45CC"/>
    <w:rsid w:val="00FF5801"/>
    <w:rsid w:val="00FF589C"/>
    <w:rsid w:val="00FF6E10"/>
    <w:rsid w:val="00FF7820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FAB0EE1"/>
  <w15:docId w15:val="{1CA33E33-4390-4AD3-AF0C-39FD7306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5BA"/>
  </w:style>
  <w:style w:type="paragraph" w:styleId="Heading1">
    <w:name w:val="heading 1"/>
    <w:basedOn w:val="Normal"/>
    <w:next w:val="Normal"/>
    <w:link w:val="Heading1Char"/>
    <w:uiPriority w:val="9"/>
    <w:qFormat/>
    <w:rsid w:val="007726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48DD4" w:themeColor="text2" w:themeTint="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63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2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4A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AF3"/>
  </w:style>
  <w:style w:type="paragraph" w:styleId="Footer">
    <w:name w:val="footer"/>
    <w:basedOn w:val="Normal"/>
    <w:link w:val="FooterChar"/>
    <w:uiPriority w:val="99"/>
    <w:unhideWhenUsed/>
    <w:rsid w:val="00E94A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AF3"/>
  </w:style>
  <w:style w:type="paragraph" w:styleId="BalloonText">
    <w:name w:val="Balloon Text"/>
    <w:basedOn w:val="Normal"/>
    <w:link w:val="BalloonTextChar"/>
    <w:uiPriority w:val="99"/>
    <w:semiHidden/>
    <w:unhideWhenUsed/>
    <w:rsid w:val="00DB1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0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1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E1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7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7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76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72642"/>
    <w:rPr>
      <w:rFonts w:asciiTheme="majorHAnsi" w:eastAsiaTheme="majorEastAsia" w:hAnsiTheme="majorHAnsi" w:cstheme="majorBidi"/>
      <w:b/>
      <w:bCs/>
      <w:color w:val="548DD4" w:themeColor="text2" w:themeTint="99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F63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760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56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Bullet">
    <w:name w:val="List Bullet"/>
    <w:basedOn w:val="Normal"/>
    <w:uiPriority w:val="99"/>
    <w:unhideWhenUsed/>
    <w:rsid w:val="00681D2E"/>
    <w:pPr>
      <w:numPr>
        <w:numId w:val="4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232D0434C41F4782E9D9B8C04144EB" ma:contentTypeVersion="10" ma:contentTypeDescription="Create a new document." ma:contentTypeScope="" ma:versionID="4401b86e0f727306743bf6a05562e351">
  <xsd:schema xmlns:xsd="http://www.w3.org/2001/XMLSchema" xmlns:xs="http://www.w3.org/2001/XMLSchema" xmlns:p="http://schemas.microsoft.com/office/2006/metadata/properties" xmlns:ns3="56dcff67-5676-4251-a85c-137b8d383b91" xmlns:ns4="bb33a4d4-66aa-418b-aa40-e1528f413dcd" targetNamespace="http://schemas.microsoft.com/office/2006/metadata/properties" ma:root="true" ma:fieldsID="90fe7fee3b64d1ed6e6726e6491b85f9" ns3:_="" ns4:_="">
    <xsd:import namespace="56dcff67-5676-4251-a85c-137b8d383b91"/>
    <xsd:import namespace="bb33a4d4-66aa-418b-aa40-e1528f413d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cff67-5676-4251-a85c-137b8d383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3a4d4-66aa-418b-aa40-e1528f413dc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D27E1-683D-43BA-BED8-F831151F7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cff67-5676-4251-a85c-137b8d383b91"/>
    <ds:schemaRef ds:uri="bb33a4d4-66aa-418b-aa40-e1528f413d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21E666-8AA9-4D7A-890C-725F63571F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EC50E-E840-497E-97D0-FC0A5ED117F5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bb33a4d4-66aa-418b-aa40-e1528f413dcd"/>
    <ds:schemaRef ds:uri="56dcff67-5676-4251-a85c-137b8d383b9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B401DCF-0357-4A8F-917B-BB6DC7CCA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nick.maltby@genomicsengland.co.uk</dc:creator>
  <cp:keywords/>
  <dc:description/>
  <cp:lastModifiedBy>Nick Maltby</cp:lastModifiedBy>
  <cp:revision>13</cp:revision>
  <cp:lastPrinted>2020-01-16T14:02:00Z</cp:lastPrinted>
  <dcterms:created xsi:type="dcterms:W3CDTF">2020-01-16T12:49:00Z</dcterms:created>
  <dcterms:modified xsi:type="dcterms:W3CDTF">2020-01-16T14:24:00Z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ternateUri">
    <vt:lpwstr>huddle://files/documents/54503427</vt:lpwstr>
  </property>
  <property fmtid="{D5CDD505-2E9C-101B-9397-08002B2CF9AE}" pid="3" name="ContentTypeId">
    <vt:lpwstr>0x010100A2232D0434C41F4782E9D9B8C04144EB</vt:lpwstr>
  </property>
</Properties>
</file>