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73672E" w14:textId="3595CABB" w:rsidR="00A44659" w:rsidRPr="005276E1" w:rsidRDefault="02E21729">
      <w:pPr>
        <w:pStyle w:val="Title"/>
        <w:rPr>
          <w:rFonts w:ascii="Calibri" w:hAnsi="Calibri" w:cs="Calibri"/>
          <w:sz w:val="22"/>
          <w:szCs w:val="22"/>
        </w:rPr>
      </w:pPr>
      <w:r w:rsidRPr="2A6976A9">
        <w:rPr>
          <w:rFonts w:ascii="Calibri" w:hAnsi="Calibri" w:cs="Calibri"/>
          <w:sz w:val="22"/>
          <w:szCs w:val="22"/>
        </w:rPr>
        <w:t>Genomics 101 transcript: What is l</w:t>
      </w:r>
      <w:r w:rsidR="005029A3" w:rsidRPr="2A6976A9">
        <w:rPr>
          <w:rFonts w:ascii="Calibri" w:hAnsi="Calibri" w:cs="Calibri"/>
          <w:sz w:val="22"/>
          <w:szCs w:val="22"/>
        </w:rPr>
        <w:t>ong-read</w:t>
      </w:r>
      <w:r w:rsidR="005276E1" w:rsidRPr="2A6976A9">
        <w:rPr>
          <w:rFonts w:ascii="Calibri" w:hAnsi="Calibri" w:cs="Calibri"/>
          <w:sz w:val="22"/>
          <w:szCs w:val="22"/>
        </w:rPr>
        <w:t xml:space="preserve"> v</w:t>
      </w:r>
      <w:r w:rsidR="0A5C6C2E" w:rsidRPr="2A6976A9">
        <w:rPr>
          <w:rFonts w:ascii="Calibri" w:hAnsi="Calibri" w:cs="Calibri"/>
          <w:sz w:val="22"/>
          <w:szCs w:val="22"/>
        </w:rPr>
        <w:t>s s</w:t>
      </w:r>
      <w:r w:rsidR="005029A3" w:rsidRPr="2A6976A9">
        <w:rPr>
          <w:rFonts w:ascii="Calibri" w:hAnsi="Calibri" w:cs="Calibri"/>
          <w:sz w:val="22"/>
          <w:szCs w:val="22"/>
        </w:rPr>
        <w:t>hort-read</w:t>
      </w:r>
      <w:r w:rsidR="005276E1" w:rsidRPr="2A6976A9">
        <w:rPr>
          <w:rFonts w:ascii="Calibri" w:hAnsi="Calibri" w:cs="Calibri"/>
          <w:sz w:val="22"/>
          <w:szCs w:val="22"/>
        </w:rPr>
        <w:t xml:space="preserve"> </w:t>
      </w:r>
      <w:r w:rsidR="33839698" w:rsidRPr="2A6976A9">
        <w:rPr>
          <w:rFonts w:ascii="Calibri" w:hAnsi="Calibri" w:cs="Calibri"/>
          <w:sz w:val="22"/>
          <w:szCs w:val="22"/>
        </w:rPr>
        <w:t>sequencing?</w:t>
      </w:r>
    </w:p>
    <w:p w14:paraId="6FB8A265" w14:textId="5FAB9107" w:rsidR="00416784" w:rsidRDefault="003342F5">
      <w:pPr>
        <w:pStyle w:val="Script"/>
        <w:rPr>
          <w:rFonts w:ascii="Calibri" w:hAnsi="Calibri" w:cs="Calibri"/>
          <w:sz w:val="22"/>
          <w:szCs w:val="22"/>
        </w:rPr>
      </w:pPr>
      <w:proofErr w:type="spellStart"/>
      <w:r w:rsidRPr="2A6976A9">
        <w:rPr>
          <w:rFonts w:ascii="Calibri" w:hAnsi="Calibri" w:cs="Calibri"/>
          <w:b/>
          <w:bCs/>
          <w:sz w:val="22"/>
          <w:szCs w:val="22"/>
        </w:rPr>
        <w:t>Naimah</w:t>
      </w:r>
      <w:proofErr w:type="spellEnd"/>
      <w:r w:rsidRPr="2A6976A9">
        <w:rPr>
          <w:rFonts w:ascii="Calibri" w:hAnsi="Calibri" w:cs="Calibri"/>
          <w:b/>
          <w:bCs/>
          <w:sz w:val="22"/>
          <w:szCs w:val="22"/>
        </w:rPr>
        <w:t>:</w:t>
      </w:r>
      <w:r w:rsidRPr="2A6976A9">
        <w:rPr>
          <w:rFonts w:ascii="Calibri" w:hAnsi="Calibri" w:cs="Calibri"/>
          <w:sz w:val="22"/>
          <w:szCs w:val="22"/>
        </w:rPr>
        <w:t xml:space="preserve"> At Genomics England, we read </w:t>
      </w:r>
      <w:r w:rsidR="005276E1" w:rsidRPr="2A6976A9">
        <w:rPr>
          <w:rFonts w:ascii="Calibri" w:hAnsi="Calibri" w:cs="Calibri"/>
          <w:sz w:val="22"/>
          <w:szCs w:val="22"/>
        </w:rPr>
        <w:t>DNA</w:t>
      </w:r>
      <w:r w:rsidRPr="2A6976A9">
        <w:rPr>
          <w:rFonts w:ascii="Calibri" w:hAnsi="Calibri" w:cs="Calibri"/>
          <w:sz w:val="22"/>
          <w:szCs w:val="22"/>
        </w:rPr>
        <w:t xml:space="preserve"> sequences</w:t>
      </w:r>
      <w:r w:rsidR="00416784" w:rsidRPr="2A6976A9">
        <w:rPr>
          <w:rFonts w:ascii="Calibri" w:hAnsi="Calibri" w:cs="Calibri"/>
          <w:sz w:val="22"/>
          <w:szCs w:val="22"/>
        </w:rPr>
        <w:t xml:space="preserve"> using</w:t>
      </w:r>
      <w:r w:rsidRPr="2A6976A9">
        <w:rPr>
          <w:rFonts w:ascii="Calibri" w:hAnsi="Calibri" w:cs="Calibri"/>
          <w:sz w:val="22"/>
          <w:szCs w:val="22"/>
        </w:rPr>
        <w:t xml:space="preserve"> both long</w:t>
      </w:r>
      <w:r w:rsidR="005029A3" w:rsidRPr="2A6976A9">
        <w:rPr>
          <w:rFonts w:ascii="Calibri" w:hAnsi="Calibri" w:cs="Calibri"/>
          <w:sz w:val="22"/>
          <w:szCs w:val="22"/>
        </w:rPr>
        <w:t>-</w:t>
      </w:r>
      <w:r w:rsidRPr="2A6976A9">
        <w:rPr>
          <w:rFonts w:ascii="Calibri" w:hAnsi="Calibri" w:cs="Calibri"/>
          <w:sz w:val="22"/>
          <w:szCs w:val="22"/>
        </w:rPr>
        <w:t>read and short</w:t>
      </w:r>
      <w:r w:rsidR="005029A3" w:rsidRPr="2A6976A9">
        <w:rPr>
          <w:rFonts w:ascii="Calibri" w:hAnsi="Calibri" w:cs="Calibri"/>
          <w:sz w:val="22"/>
          <w:szCs w:val="22"/>
        </w:rPr>
        <w:t>-</w:t>
      </w:r>
      <w:r w:rsidRPr="2A6976A9">
        <w:rPr>
          <w:rFonts w:ascii="Calibri" w:hAnsi="Calibri" w:cs="Calibri"/>
          <w:sz w:val="22"/>
          <w:szCs w:val="22"/>
        </w:rPr>
        <w:t xml:space="preserve">read sequencing, but what is the difference between these two methods? Today </w:t>
      </w:r>
      <w:r w:rsidR="00FB69D0" w:rsidRPr="2A6976A9">
        <w:rPr>
          <w:rFonts w:ascii="Calibri" w:hAnsi="Calibri" w:cs="Calibri"/>
          <w:sz w:val="22"/>
          <w:szCs w:val="22"/>
        </w:rPr>
        <w:t>I will</w:t>
      </w:r>
      <w:r w:rsidRPr="2A6976A9">
        <w:rPr>
          <w:rFonts w:ascii="Calibri" w:hAnsi="Calibri" w:cs="Calibri"/>
          <w:sz w:val="22"/>
          <w:szCs w:val="22"/>
        </w:rPr>
        <w:t xml:space="preserve"> be speaking to Emma </w:t>
      </w:r>
      <w:proofErr w:type="spellStart"/>
      <w:r w:rsidRPr="2A6976A9">
        <w:rPr>
          <w:rFonts w:ascii="Calibri" w:hAnsi="Calibri" w:cs="Calibri"/>
          <w:sz w:val="22"/>
          <w:szCs w:val="22"/>
        </w:rPr>
        <w:t>McCargo</w:t>
      </w:r>
      <w:r w:rsidR="006950AB" w:rsidRPr="2A6976A9">
        <w:rPr>
          <w:rFonts w:ascii="Calibri" w:hAnsi="Calibri" w:cs="Calibri"/>
          <w:sz w:val="22"/>
          <w:szCs w:val="22"/>
        </w:rPr>
        <w:t>w</w:t>
      </w:r>
      <w:proofErr w:type="spellEnd"/>
      <w:r w:rsidRPr="2A6976A9">
        <w:rPr>
          <w:rFonts w:ascii="Calibri" w:hAnsi="Calibri" w:cs="Calibri"/>
          <w:sz w:val="22"/>
          <w:szCs w:val="22"/>
        </w:rPr>
        <w:t xml:space="preserve">, who is the </w:t>
      </w:r>
      <w:r w:rsidR="005029A3" w:rsidRPr="2A6976A9">
        <w:rPr>
          <w:rFonts w:ascii="Calibri" w:hAnsi="Calibri" w:cs="Calibri"/>
          <w:sz w:val="22"/>
          <w:szCs w:val="22"/>
        </w:rPr>
        <w:t>Program</w:t>
      </w:r>
      <w:r w:rsidR="00A61187" w:rsidRPr="2A6976A9">
        <w:rPr>
          <w:rFonts w:ascii="Calibri" w:hAnsi="Calibri" w:cs="Calibri"/>
          <w:sz w:val="22"/>
          <w:szCs w:val="22"/>
        </w:rPr>
        <w:t>me</w:t>
      </w:r>
      <w:r w:rsidRPr="2A6976A9">
        <w:rPr>
          <w:rFonts w:ascii="Calibri" w:hAnsi="Calibri" w:cs="Calibri"/>
          <w:sz w:val="22"/>
          <w:szCs w:val="22"/>
        </w:rPr>
        <w:t xml:space="preserve"> </w:t>
      </w:r>
      <w:r w:rsidR="00865ED1" w:rsidRPr="2A6976A9">
        <w:rPr>
          <w:rFonts w:ascii="Calibri" w:hAnsi="Calibri" w:cs="Calibri"/>
          <w:sz w:val="22"/>
          <w:szCs w:val="22"/>
        </w:rPr>
        <w:t>L</w:t>
      </w:r>
      <w:r w:rsidRPr="2A6976A9">
        <w:rPr>
          <w:rFonts w:ascii="Calibri" w:hAnsi="Calibri" w:cs="Calibri"/>
          <w:sz w:val="22"/>
          <w:szCs w:val="22"/>
        </w:rPr>
        <w:t>ead for Cancer at Genomics England</w:t>
      </w:r>
      <w:r w:rsidR="00A61187" w:rsidRPr="2A6976A9">
        <w:rPr>
          <w:rFonts w:ascii="Calibri" w:hAnsi="Calibri" w:cs="Calibri"/>
          <w:sz w:val="22"/>
          <w:szCs w:val="22"/>
        </w:rPr>
        <w:t>,</w:t>
      </w:r>
      <w:r w:rsidRPr="2A6976A9">
        <w:rPr>
          <w:rFonts w:ascii="Calibri" w:hAnsi="Calibri" w:cs="Calibri"/>
          <w:sz w:val="22"/>
          <w:szCs w:val="22"/>
        </w:rPr>
        <w:t xml:space="preserve"> to find out more. </w:t>
      </w:r>
    </w:p>
    <w:p w14:paraId="554A2966" w14:textId="1FEA0258" w:rsidR="00A44659" w:rsidRPr="005276E1" w:rsidRDefault="003342F5">
      <w:pPr>
        <w:pStyle w:val="Script"/>
        <w:rPr>
          <w:rFonts w:ascii="Calibri" w:hAnsi="Calibri" w:cs="Calibri"/>
          <w:sz w:val="22"/>
          <w:szCs w:val="22"/>
        </w:rPr>
      </w:pPr>
      <w:r w:rsidRPr="005276E1">
        <w:rPr>
          <w:rFonts w:ascii="Calibri" w:hAnsi="Calibri" w:cs="Calibri"/>
          <w:sz w:val="22"/>
          <w:szCs w:val="22"/>
        </w:rPr>
        <w:t>So</w:t>
      </w:r>
      <w:r w:rsidR="00BA684E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5276E1">
        <w:rPr>
          <w:rFonts w:ascii="Calibri" w:hAnsi="Calibri" w:cs="Calibri"/>
          <w:sz w:val="22"/>
          <w:szCs w:val="22"/>
        </w:rPr>
        <w:t>first of all</w:t>
      </w:r>
      <w:proofErr w:type="gramEnd"/>
      <w:r w:rsidRPr="005276E1">
        <w:rPr>
          <w:rFonts w:ascii="Calibri" w:hAnsi="Calibri" w:cs="Calibri"/>
          <w:sz w:val="22"/>
          <w:szCs w:val="22"/>
        </w:rPr>
        <w:t>, Emma, can you tell me what is the difference between long</w:t>
      </w:r>
      <w:r w:rsidR="005029A3">
        <w:rPr>
          <w:rFonts w:ascii="Calibri" w:hAnsi="Calibri" w:cs="Calibri"/>
          <w:sz w:val="22"/>
          <w:szCs w:val="22"/>
        </w:rPr>
        <w:t>-</w:t>
      </w:r>
      <w:r w:rsidRPr="005276E1">
        <w:rPr>
          <w:rFonts w:ascii="Calibri" w:hAnsi="Calibri" w:cs="Calibri"/>
          <w:sz w:val="22"/>
          <w:szCs w:val="22"/>
        </w:rPr>
        <w:t>read and short</w:t>
      </w:r>
      <w:r w:rsidR="005029A3">
        <w:rPr>
          <w:rFonts w:ascii="Calibri" w:hAnsi="Calibri" w:cs="Calibri"/>
          <w:sz w:val="22"/>
          <w:szCs w:val="22"/>
        </w:rPr>
        <w:t>-</w:t>
      </w:r>
      <w:r w:rsidRPr="005276E1">
        <w:rPr>
          <w:rFonts w:ascii="Calibri" w:hAnsi="Calibri" w:cs="Calibri"/>
          <w:sz w:val="22"/>
          <w:szCs w:val="22"/>
        </w:rPr>
        <w:t>read</w:t>
      </w:r>
      <w:r w:rsidR="00416784">
        <w:rPr>
          <w:rFonts w:ascii="Calibri" w:hAnsi="Calibri" w:cs="Calibri"/>
          <w:sz w:val="22"/>
          <w:szCs w:val="22"/>
        </w:rPr>
        <w:t xml:space="preserve"> </w:t>
      </w:r>
      <w:r w:rsidR="00BA684E">
        <w:rPr>
          <w:rFonts w:ascii="Calibri" w:hAnsi="Calibri" w:cs="Calibri"/>
          <w:sz w:val="22"/>
          <w:szCs w:val="22"/>
        </w:rPr>
        <w:t>sequencin</w:t>
      </w:r>
      <w:r w:rsidR="009D32D4">
        <w:rPr>
          <w:rFonts w:ascii="Calibri" w:hAnsi="Calibri" w:cs="Calibri"/>
          <w:sz w:val="22"/>
          <w:szCs w:val="22"/>
        </w:rPr>
        <w:t>g?</w:t>
      </w:r>
    </w:p>
    <w:p w14:paraId="45B492F3" w14:textId="7C039513" w:rsidR="00A44659" w:rsidRPr="0099455E" w:rsidRDefault="003342F5">
      <w:pPr>
        <w:pStyle w:val="Script"/>
        <w:rPr>
          <w:rFonts w:ascii="Calibri" w:hAnsi="Calibri" w:cs="Calibri"/>
          <w:sz w:val="22"/>
          <w:szCs w:val="22"/>
        </w:rPr>
      </w:pPr>
      <w:r w:rsidRPr="0099455E">
        <w:rPr>
          <w:rFonts w:ascii="Calibri" w:hAnsi="Calibri" w:cs="Calibri"/>
          <w:b/>
          <w:bCs/>
          <w:sz w:val="22"/>
          <w:szCs w:val="22"/>
        </w:rPr>
        <w:t>Emma:</w:t>
      </w:r>
      <w:r w:rsidRPr="0099455E">
        <w:rPr>
          <w:rFonts w:ascii="Calibri" w:hAnsi="Calibri" w:cs="Calibri"/>
          <w:sz w:val="22"/>
          <w:szCs w:val="22"/>
        </w:rPr>
        <w:t xml:space="preserve"> So</w:t>
      </w:r>
      <w:r w:rsidR="00BA684E">
        <w:rPr>
          <w:rFonts w:ascii="Calibri" w:hAnsi="Calibri" w:cs="Calibri"/>
          <w:sz w:val="22"/>
          <w:szCs w:val="22"/>
        </w:rPr>
        <w:t>,</w:t>
      </w:r>
      <w:r w:rsidRPr="0099455E">
        <w:rPr>
          <w:rFonts w:ascii="Calibri" w:hAnsi="Calibri" w:cs="Calibri"/>
          <w:sz w:val="22"/>
          <w:szCs w:val="22"/>
        </w:rPr>
        <w:t xml:space="preserve"> </w:t>
      </w:r>
      <w:r w:rsidR="005029A3">
        <w:rPr>
          <w:rFonts w:ascii="Calibri" w:hAnsi="Calibri" w:cs="Calibri"/>
          <w:sz w:val="22"/>
          <w:szCs w:val="22"/>
        </w:rPr>
        <w:t>long-read</w:t>
      </w:r>
      <w:r w:rsidRPr="0099455E">
        <w:rPr>
          <w:rFonts w:ascii="Calibri" w:hAnsi="Calibri" w:cs="Calibri"/>
          <w:sz w:val="22"/>
          <w:szCs w:val="22"/>
        </w:rPr>
        <w:t xml:space="preserve"> sequencing is a relatively new methodology for sequencing of DNA. </w:t>
      </w:r>
      <w:r w:rsidR="009D32D4" w:rsidRPr="0099455E">
        <w:rPr>
          <w:rFonts w:ascii="Calibri" w:hAnsi="Calibri" w:cs="Calibri"/>
          <w:sz w:val="22"/>
          <w:szCs w:val="22"/>
        </w:rPr>
        <w:t>I</w:t>
      </w:r>
      <w:r w:rsidRPr="0099455E">
        <w:rPr>
          <w:rFonts w:ascii="Calibri" w:hAnsi="Calibri" w:cs="Calibri"/>
          <w:sz w:val="22"/>
          <w:szCs w:val="22"/>
        </w:rPr>
        <w:t xml:space="preserve">f you can imagine that the existing sequencing </w:t>
      </w:r>
      <w:r w:rsidR="00FB69D0" w:rsidRPr="0099455E">
        <w:rPr>
          <w:rFonts w:ascii="Calibri" w:hAnsi="Calibri" w:cs="Calibri"/>
          <w:sz w:val="22"/>
          <w:szCs w:val="22"/>
        </w:rPr>
        <w:t>that is</w:t>
      </w:r>
      <w:r w:rsidRPr="0099455E">
        <w:rPr>
          <w:rFonts w:ascii="Calibri" w:hAnsi="Calibri" w:cs="Calibri"/>
          <w:sz w:val="22"/>
          <w:szCs w:val="22"/>
        </w:rPr>
        <w:t xml:space="preserve"> done </w:t>
      </w:r>
      <w:proofErr w:type="gramStart"/>
      <w:r w:rsidRPr="0099455E">
        <w:rPr>
          <w:rFonts w:ascii="Calibri" w:hAnsi="Calibri" w:cs="Calibri"/>
          <w:sz w:val="22"/>
          <w:szCs w:val="22"/>
        </w:rPr>
        <w:t>at the moment</w:t>
      </w:r>
      <w:proofErr w:type="gramEnd"/>
      <w:r w:rsidRPr="0099455E">
        <w:rPr>
          <w:rFonts w:ascii="Calibri" w:hAnsi="Calibri" w:cs="Calibri"/>
          <w:sz w:val="22"/>
          <w:szCs w:val="22"/>
        </w:rPr>
        <w:t xml:space="preserve"> breaks up D</w:t>
      </w:r>
      <w:r w:rsidR="009D32D4" w:rsidRPr="0099455E">
        <w:rPr>
          <w:rFonts w:ascii="Calibri" w:hAnsi="Calibri" w:cs="Calibri"/>
          <w:sz w:val="22"/>
          <w:szCs w:val="22"/>
        </w:rPr>
        <w:t>N</w:t>
      </w:r>
      <w:r w:rsidRPr="0099455E">
        <w:rPr>
          <w:rFonts w:ascii="Calibri" w:hAnsi="Calibri" w:cs="Calibri"/>
          <w:sz w:val="22"/>
          <w:szCs w:val="22"/>
        </w:rPr>
        <w:t>A into lots of small fragments</w:t>
      </w:r>
      <w:r w:rsidR="00922B21">
        <w:rPr>
          <w:rFonts w:ascii="Calibri" w:hAnsi="Calibri" w:cs="Calibri"/>
          <w:sz w:val="22"/>
          <w:szCs w:val="22"/>
        </w:rPr>
        <w:t>. T</w:t>
      </w:r>
      <w:r w:rsidR="006C6CFD">
        <w:rPr>
          <w:rFonts w:ascii="Calibri" w:hAnsi="Calibri" w:cs="Calibri"/>
          <w:sz w:val="22"/>
          <w:szCs w:val="22"/>
        </w:rPr>
        <w:t>h</w:t>
      </w:r>
      <w:r w:rsidRPr="0099455E">
        <w:rPr>
          <w:rFonts w:ascii="Calibri" w:hAnsi="Calibri" w:cs="Calibri"/>
          <w:sz w:val="22"/>
          <w:szCs w:val="22"/>
        </w:rPr>
        <w:t xml:space="preserve">e fragments are almost 900 base pairs, so </w:t>
      </w:r>
      <w:r w:rsidR="00FB69D0" w:rsidRPr="0099455E">
        <w:rPr>
          <w:rFonts w:ascii="Calibri" w:hAnsi="Calibri" w:cs="Calibri"/>
          <w:sz w:val="22"/>
          <w:szCs w:val="22"/>
        </w:rPr>
        <w:t>they are</w:t>
      </w:r>
      <w:r w:rsidRPr="0099455E">
        <w:rPr>
          <w:rFonts w:ascii="Calibri" w:hAnsi="Calibri" w:cs="Calibri"/>
          <w:sz w:val="22"/>
          <w:szCs w:val="22"/>
        </w:rPr>
        <w:t xml:space="preserve"> quite small</w:t>
      </w:r>
      <w:r w:rsidR="00922B21">
        <w:rPr>
          <w:rFonts w:ascii="Calibri" w:hAnsi="Calibri" w:cs="Calibri"/>
          <w:sz w:val="22"/>
          <w:szCs w:val="22"/>
        </w:rPr>
        <w:t>, a</w:t>
      </w:r>
      <w:r w:rsidRPr="0099455E">
        <w:rPr>
          <w:rFonts w:ascii="Calibri" w:hAnsi="Calibri" w:cs="Calibri"/>
          <w:sz w:val="22"/>
          <w:szCs w:val="22"/>
        </w:rPr>
        <w:t xml:space="preserve">nd if you imagine </w:t>
      </w:r>
      <w:r w:rsidR="00353A25" w:rsidRPr="0099455E">
        <w:rPr>
          <w:rFonts w:ascii="Calibri" w:hAnsi="Calibri" w:cs="Calibri"/>
          <w:sz w:val="22"/>
          <w:szCs w:val="22"/>
        </w:rPr>
        <w:t xml:space="preserve">there </w:t>
      </w:r>
      <w:r w:rsidR="00002081">
        <w:rPr>
          <w:rFonts w:ascii="Calibri" w:hAnsi="Calibri" w:cs="Calibri"/>
          <w:sz w:val="22"/>
          <w:szCs w:val="22"/>
        </w:rPr>
        <w:t>are</w:t>
      </w:r>
      <w:r w:rsidRPr="0099455E">
        <w:rPr>
          <w:rFonts w:ascii="Calibri" w:hAnsi="Calibri" w:cs="Calibri"/>
          <w:sz w:val="22"/>
          <w:szCs w:val="22"/>
        </w:rPr>
        <w:t xml:space="preserve"> lots and lots of these base pairs, lots of little fragments</w:t>
      </w:r>
      <w:r w:rsidR="00002081">
        <w:rPr>
          <w:rFonts w:ascii="Calibri" w:hAnsi="Calibri" w:cs="Calibri"/>
          <w:sz w:val="22"/>
          <w:szCs w:val="22"/>
        </w:rPr>
        <w:t>,</w:t>
      </w:r>
      <w:r w:rsidR="00F56D94" w:rsidRPr="0099455E">
        <w:rPr>
          <w:rFonts w:ascii="Calibri" w:hAnsi="Calibri" w:cs="Calibri"/>
          <w:sz w:val="22"/>
          <w:szCs w:val="22"/>
        </w:rPr>
        <w:t xml:space="preserve"> t</w:t>
      </w:r>
      <w:r w:rsidRPr="0099455E">
        <w:rPr>
          <w:rFonts w:ascii="Calibri" w:hAnsi="Calibri" w:cs="Calibri"/>
          <w:sz w:val="22"/>
          <w:szCs w:val="22"/>
        </w:rPr>
        <w:t xml:space="preserve">hese are then pieced back together again, and then we read that across the genome. For long-read sequencing, we split up the </w:t>
      </w:r>
      <w:r w:rsidR="005276E1" w:rsidRPr="0099455E">
        <w:rPr>
          <w:rFonts w:ascii="Calibri" w:hAnsi="Calibri" w:cs="Calibri"/>
          <w:sz w:val="22"/>
          <w:szCs w:val="22"/>
        </w:rPr>
        <w:t>DNA</w:t>
      </w:r>
      <w:r w:rsidRPr="0099455E">
        <w:rPr>
          <w:rFonts w:ascii="Calibri" w:hAnsi="Calibri" w:cs="Calibri"/>
          <w:sz w:val="22"/>
          <w:szCs w:val="22"/>
        </w:rPr>
        <w:t xml:space="preserve">. </w:t>
      </w:r>
      <w:r w:rsidR="005276E1" w:rsidRPr="0099455E">
        <w:rPr>
          <w:rFonts w:ascii="Calibri" w:hAnsi="Calibri" w:cs="Calibri"/>
          <w:sz w:val="22"/>
          <w:szCs w:val="22"/>
        </w:rPr>
        <w:t>So,</w:t>
      </w:r>
      <w:r w:rsidRPr="0099455E">
        <w:rPr>
          <w:rFonts w:ascii="Calibri" w:hAnsi="Calibri" w:cs="Calibri"/>
          <w:sz w:val="22"/>
          <w:szCs w:val="22"/>
        </w:rPr>
        <w:t xml:space="preserve"> we get these fragments, but </w:t>
      </w:r>
      <w:r w:rsidR="00FB69D0" w:rsidRPr="0099455E">
        <w:rPr>
          <w:rFonts w:ascii="Calibri" w:hAnsi="Calibri" w:cs="Calibri"/>
          <w:sz w:val="22"/>
          <w:szCs w:val="22"/>
        </w:rPr>
        <w:t>they are</w:t>
      </w:r>
      <w:r w:rsidRPr="0099455E">
        <w:rPr>
          <w:rFonts w:ascii="Calibri" w:hAnsi="Calibri" w:cs="Calibri"/>
          <w:sz w:val="22"/>
          <w:szCs w:val="22"/>
        </w:rPr>
        <w:t xml:space="preserve"> in much longer pieces. </w:t>
      </w:r>
      <w:r w:rsidR="00F512E0">
        <w:rPr>
          <w:rFonts w:ascii="Calibri" w:hAnsi="Calibri" w:cs="Calibri"/>
          <w:sz w:val="22"/>
          <w:szCs w:val="22"/>
        </w:rPr>
        <w:t>T</w:t>
      </w:r>
      <w:r w:rsidRPr="0099455E">
        <w:rPr>
          <w:rFonts w:ascii="Calibri" w:hAnsi="Calibri" w:cs="Calibri"/>
          <w:sz w:val="22"/>
          <w:szCs w:val="22"/>
        </w:rPr>
        <w:t xml:space="preserve">hese are 10,000 right the way through to </w:t>
      </w:r>
      <w:proofErr w:type="gramStart"/>
      <w:r w:rsidRPr="0099455E">
        <w:rPr>
          <w:rFonts w:ascii="Calibri" w:hAnsi="Calibri" w:cs="Calibri"/>
          <w:sz w:val="22"/>
          <w:szCs w:val="22"/>
        </w:rPr>
        <w:t>really massive</w:t>
      </w:r>
      <w:proofErr w:type="gramEnd"/>
      <w:r w:rsidRPr="0099455E">
        <w:rPr>
          <w:rFonts w:ascii="Calibri" w:hAnsi="Calibri" w:cs="Calibri"/>
          <w:sz w:val="22"/>
          <w:szCs w:val="22"/>
        </w:rPr>
        <w:t xml:space="preserve"> strands, massive fragments of sort of </w:t>
      </w:r>
      <w:r w:rsidR="007D4448" w:rsidRPr="0099455E">
        <w:rPr>
          <w:rFonts w:ascii="Calibri" w:hAnsi="Calibri" w:cs="Calibri"/>
          <w:sz w:val="22"/>
          <w:szCs w:val="22"/>
        </w:rPr>
        <w:t>100,000</w:t>
      </w:r>
      <w:r w:rsidRPr="0099455E">
        <w:rPr>
          <w:rFonts w:ascii="Calibri" w:hAnsi="Calibri" w:cs="Calibri"/>
          <w:sz w:val="22"/>
          <w:szCs w:val="22"/>
        </w:rPr>
        <w:t xml:space="preserve"> base pairs.</w:t>
      </w:r>
      <w:r w:rsidR="007D4448" w:rsidRPr="0099455E">
        <w:rPr>
          <w:rFonts w:ascii="Calibri" w:hAnsi="Calibri" w:cs="Calibri"/>
          <w:sz w:val="22"/>
          <w:szCs w:val="22"/>
        </w:rPr>
        <w:t xml:space="preserve"> </w:t>
      </w:r>
      <w:r w:rsidR="005276E1" w:rsidRPr="0099455E">
        <w:rPr>
          <w:rFonts w:ascii="Calibri" w:hAnsi="Calibri" w:cs="Calibri"/>
          <w:sz w:val="22"/>
          <w:szCs w:val="22"/>
        </w:rPr>
        <w:t>So,</w:t>
      </w:r>
      <w:r w:rsidRPr="0099455E">
        <w:rPr>
          <w:rFonts w:ascii="Calibri" w:hAnsi="Calibri" w:cs="Calibri"/>
          <w:sz w:val="22"/>
          <w:szCs w:val="22"/>
        </w:rPr>
        <w:t xml:space="preserve"> </w:t>
      </w:r>
      <w:r w:rsidR="00FB69D0" w:rsidRPr="0099455E">
        <w:rPr>
          <w:rFonts w:ascii="Calibri" w:hAnsi="Calibri" w:cs="Calibri"/>
          <w:sz w:val="22"/>
          <w:szCs w:val="22"/>
        </w:rPr>
        <w:t>it is</w:t>
      </w:r>
      <w:r w:rsidRPr="0099455E">
        <w:rPr>
          <w:rFonts w:ascii="Calibri" w:hAnsi="Calibri" w:cs="Calibri"/>
          <w:sz w:val="22"/>
          <w:szCs w:val="22"/>
        </w:rPr>
        <w:t xml:space="preserve"> very </w:t>
      </w:r>
      <w:proofErr w:type="gramStart"/>
      <w:r w:rsidRPr="0099455E">
        <w:rPr>
          <w:rFonts w:ascii="Calibri" w:hAnsi="Calibri" w:cs="Calibri"/>
          <w:sz w:val="22"/>
          <w:szCs w:val="22"/>
        </w:rPr>
        <w:t>similar to</w:t>
      </w:r>
      <w:proofErr w:type="gramEnd"/>
      <w:r w:rsidRPr="0099455E">
        <w:rPr>
          <w:rFonts w:ascii="Calibri" w:hAnsi="Calibri" w:cs="Calibri"/>
          <w:sz w:val="22"/>
          <w:szCs w:val="22"/>
        </w:rPr>
        <w:t xml:space="preserve"> a jigsaw. If you imagine </w:t>
      </w:r>
      <w:r w:rsidR="00FB69D0" w:rsidRPr="0099455E">
        <w:rPr>
          <w:rFonts w:ascii="Calibri" w:hAnsi="Calibri" w:cs="Calibri"/>
          <w:sz w:val="22"/>
          <w:szCs w:val="22"/>
        </w:rPr>
        <w:t xml:space="preserve">you </w:t>
      </w:r>
      <w:r w:rsidR="00004A12" w:rsidRPr="0099455E">
        <w:rPr>
          <w:rFonts w:ascii="Calibri" w:hAnsi="Calibri" w:cs="Calibri"/>
          <w:sz w:val="22"/>
          <w:szCs w:val="22"/>
        </w:rPr>
        <w:t>have</w:t>
      </w:r>
      <w:r w:rsidRPr="0099455E">
        <w:rPr>
          <w:rFonts w:ascii="Calibri" w:hAnsi="Calibri" w:cs="Calibri"/>
          <w:sz w:val="22"/>
          <w:szCs w:val="22"/>
        </w:rPr>
        <w:t xml:space="preserve"> two different jigsaws</w:t>
      </w:r>
      <w:r w:rsidR="007D4448" w:rsidRPr="0099455E">
        <w:rPr>
          <w:rFonts w:ascii="Calibri" w:hAnsi="Calibri" w:cs="Calibri"/>
          <w:sz w:val="22"/>
          <w:szCs w:val="22"/>
        </w:rPr>
        <w:t xml:space="preserve">, </w:t>
      </w:r>
      <w:r w:rsidR="00004A12" w:rsidRPr="0099455E">
        <w:rPr>
          <w:rFonts w:ascii="Calibri" w:hAnsi="Calibri" w:cs="Calibri"/>
          <w:sz w:val="22"/>
          <w:szCs w:val="22"/>
        </w:rPr>
        <w:t>one is</w:t>
      </w:r>
      <w:r w:rsidR="0002094A">
        <w:rPr>
          <w:rFonts w:ascii="Calibri" w:hAnsi="Calibri" w:cs="Calibri"/>
          <w:sz w:val="22"/>
          <w:szCs w:val="22"/>
        </w:rPr>
        <w:t xml:space="preserve"> an </w:t>
      </w:r>
      <w:r w:rsidRPr="0099455E">
        <w:rPr>
          <w:rFonts w:ascii="Calibri" w:hAnsi="Calibri" w:cs="Calibri"/>
          <w:sz w:val="22"/>
          <w:szCs w:val="22"/>
        </w:rPr>
        <w:t xml:space="preserve">adult jigsaw with lots of very small pieces, and the other is a </w:t>
      </w:r>
      <w:r w:rsidR="005276E1" w:rsidRPr="0099455E">
        <w:rPr>
          <w:rFonts w:ascii="Calibri" w:hAnsi="Calibri" w:cs="Calibri"/>
          <w:sz w:val="22"/>
          <w:szCs w:val="22"/>
        </w:rPr>
        <w:t>toddler’s</w:t>
      </w:r>
      <w:r w:rsidRPr="0099455E">
        <w:rPr>
          <w:rFonts w:ascii="Calibri" w:hAnsi="Calibri" w:cs="Calibri"/>
          <w:sz w:val="22"/>
          <w:szCs w:val="22"/>
        </w:rPr>
        <w:t xml:space="preserve"> jigsaw. Long-read sequencing is very much like a toddler's jigsaw, </w:t>
      </w:r>
      <w:r w:rsidR="00D07482">
        <w:rPr>
          <w:rFonts w:ascii="Calibri" w:hAnsi="Calibri" w:cs="Calibri"/>
          <w:sz w:val="22"/>
          <w:szCs w:val="22"/>
        </w:rPr>
        <w:t>it’</w:t>
      </w:r>
      <w:r w:rsidRPr="0099455E">
        <w:rPr>
          <w:rFonts w:ascii="Calibri" w:hAnsi="Calibri" w:cs="Calibri"/>
          <w:sz w:val="22"/>
          <w:szCs w:val="22"/>
        </w:rPr>
        <w:t xml:space="preserve">s much easier to put back together. </w:t>
      </w:r>
      <w:r w:rsidR="00FB69D0" w:rsidRPr="0099455E">
        <w:rPr>
          <w:rFonts w:ascii="Calibri" w:hAnsi="Calibri" w:cs="Calibri"/>
          <w:sz w:val="22"/>
          <w:szCs w:val="22"/>
        </w:rPr>
        <w:t>It is</w:t>
      </w:r>
      <w:r w:rsidRPr="0099455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9455E">
        <w:rPr>
          <w:rFonts w:ascii="Calibri" w:hAnsi="Calibri" w:cs="Calibri"/>
          <w:sz w:val="22"/>
          <w:szCs w:val="22"/>
        </w:rPr>
        <w:t>actually a</w:t>
      </w:r>
      <w:proofErr w:type="gramEnd"/>
      <w:r w:rsidR="00DB6A81" w:rsidRPr="0099455E">
        <w:rPr>
          <w:rFonts w:ascii="Calibri" w:hAnsi="Calibri" w:cs="Calibri"/>
          <w:sz w:val="22"/>
          <w:szCs w:val="22"/>
        </w:rPr>
        <w:t xml:space="preserve"> </w:t>
      </w:r>
      <w:r w:rsidRPr="0099455E">
        <w:rPr>
          <w:rFonts w:ascii="Calibri" w:hAnsi="Calibri" w:cs="Calibri"/>
          <w:sz w:val="22"/>
          <w:szCs w:val="22"/>
        </w:rPr>
        <w:t xml:space="preserve">more efficient and </w:t>
      </w:r>
      <w:r w:rsidR="005276E1" w:rsidRPr="0099455E">
        <w:rPr>
          <w:rFonts w:ascii="Calibri" w:hAnsi="Calibri" w:cs="Calibri"/>
          <w:sz w:val="22"/>
          <w:szCs w:val="22"/>
        </w:rPr>
        <w:t>cost-effective</w:t>
      </w:r>
      <w:r w:rsidRPr="0099455E">
        <w:rPr>
          <w:rFonts w:ascii="Calibri" w:hAnsi="Calibri" w:cs="Calibri"/>
          <w:sz w:val="22"/>
          <w:szCs w:val="22"/>
        </w:rPr>
        <w:t xml:space="preserve"> way of sequencing nowadays</w:t>
      </w:r>
      <w:r w:rsidR="00D07482">
        <w:rPr>
          <w:rFonts w:ascii="Calibri" w:hAnsi="Calibri" w:cs="Calibri"/>
          <w:sz w:val="22"/>
          <w:szCs w:val="22"/>
        </w:rPr>
        <w:t>,</w:t>
      </w:r>
      <w:r w:rsidRPr="0099455E">
        <w:rPr>
          <w:rFonts w:ascii="Calibri" w:hAnsi="Calibri" w:cs="Calibri"/>
          <w:sz w:val="22"/>
          <w:szCs w:val="22"/>
        </w:rPr>
        <w:t xml:space="preserve"> as well.</w:t>
      </w:r>
    </w:p>
    <w:p w14:paraId="3B764739" w14:textId="307B014D" w:rsidR="00A44659" w:rsidRPr="00DB511E" w:rsidRDefault="003342F5">
      <w:pPr>
        <w:pStyle w:val="Script"/>
        <w:rPr>
          <w:rFonts w:ascii="Calibri" w:hAnsi="Calibri" w:cs="Calibri"/>
          <w:sz w:val="22"/>
          <w:szCs w:val="22"/>
        </w:rPr>
      </w:pPr>
      <w:proofErr w:type="spellStart"/>
      <w:r w:rsidRPr="00DB511E">
        <w:rPr>
          <w:rFonts w:ascii="Calibri" w:hAnsi="Calibri" w:cs="Calibri"/>
          <w:b/>
          <w:bCs/>
          <w:sz w:val="22"/>
          <w:szCs w:val="22"/>
        </w:rPr>
        <w:t>Naimah</w:t>
      </w:r>
      <w:proofErr w:type="spellEnd"/>
      <w:r w:rsidRPr="00DB511E">
        <w:rPr>
          <w:rFonts w:ascii="Calibri" w:hAnsi="Calibri" w:cs="Calibri"/>
          <w:b/>
          <w:bCs/>
          <w:sz w:val="22"/>
          <w:szCs w:val="22"/>
        </w:rPr>
        <w:t>:</w:t>
      </w:r>
      <w:r w:rsidRPr="00DB511E">
        <w:rPr>
          <w:rFonts w:ascii="Calibri" w:hAnsi="Calibri" w:cs="Calibri"/>
          <w:sz w:val="22"/>
          <w:szCs w:val="22"/>
        </w:rPr>
        <w:t xml:space="preserve"> So</w:t>
      </w:r>
      <w:r w:rsidR="00D07482">
        <w:rPr>
          <w:rFonts w:ascii="Calibri" w:hAnsi="Calibri" w:cs="Calibri"/>
          <w:sz w:val="22"/>
          <w:szCs w:val="22"/>
        </w:rPr>
        <w:t>,</w:t>
      </w:r>
      <w:r w:rsidRPr="00DB511E">
        <w:rPr>
          <w:rFonts w:ascii="Calibri" w:hAnsi="Calibri" w:cs="Calibri"/>
          <w:sz w:val="22"/>
          <w:szCs w:val="22"/>
        </w:rPr>
        <w:t xml:space="preserve"> how can these two methods of sequencing be</w:t>
      </w:r>
      <w:r w:rsidR="00DB511E" w:rsidRPr="00DB511E">
        <w:rPr>
          <w:rFonts w:ascii="Calibri" w:hAnsi="Calibri" w:cs="Calibri"/>
          <w:sz w:val="22"/>
          <w:szCs w:val="22"/>
        </w:rPr>
        <w:t xml:space="preserve"> applied?</w:t>
      </w:r>
    </w:p>
    <w:p w14:paraId="07D15F89" w14:textId="6450DDE7" w:rsidR="00A44659" w:rsidRPr="001078D8" w:rsidRDefault="003342F5">
      <w:pPr>
        <w:pStyle w:val="Script"/>
        <w:rPr>
          <w:rFonts w:ascii="Calibri" w:hAnsi="Calibri" w:cs="Calibri"/>
          <w:sz w:val="22"/>
          <w:szCs w:val="22"/>
        </w:rPr>
      </w:pPr>
      <w:r w:rsidRPr="001078D8">
        <w:rPr>
          <w:rFonts w:ascii="Calibri" w:hAnsi="Calibri" w:cs="Calibri"/>
          <w:b/>
          <w:bCs/>
          <w:sz w:val="22"/>
          <w:szCs w:val="22"/>
        </w:rPr>
        <w:t>Emma:</w:t>
      </w:r>
      <w:r w:rsidRPr="001078D8">
        <w:rPr>
          <w:rFonts w:ascii="Calibri" w:hAnsi="Calibri" w:cs="Calibri"/>
          <w:sz w:val="22"/>
          <w:szCs w:val="22"/>
        </w:rPr>
        <w:t xml:space="preserve"> </w:t>
      </w:r>
      <w:r w:rsidR="005276E1" w:rsidRPr="001078D8">
        <w:rPr>
          <w:rFonts w:ascii="Calibri" w:hAnsi="Calibri" w:cs="Calibri"/>
          <w:sz w:val="22"/>
          <w:szCs w:val="22"/>
        </w:rPr>
        <w:t>So,</w:t>
      </w:r>
      <w:r w:rsidRPr="001078D8">
        <w:rPr>
          <w:rFonts w:ascii="Calibri" w:hAnsi="Calibri" w:cs="Calibri"/>
          <w:sz w:val="22"/>
          <w:szCs w:val="22"/>
        </w:rPr>
        <w:t xml:space="preserve"> one of the things that </w:t>
      </w:r>
      <w:r w:rsidR="00FB69D0" w:rsidRPr="001078D8">
        <w:rPr>
          <w:rFonts w:ascii="Calibri" w:hAnsi="Calibri" w:cs="Calibri"/>
          <w:sz w:val="22"/>
          <w:szCs w:val="22"/>
        </w:rPr>
        <w:t>we are</w:t>
      </w:r>
      <w:r w:rsidRPr="001078D8">
        <w:rPr>
          <w:rFonts w:ascii="Calibri" w:hAnsi="Calibri" w:cs="Calibri"/>
          <w:sz w:val="22"/>
          <w:szCs w:val="22"/>
        </w:rPr>
        <w:t xml:space="preserve"> doing in Genomics England is using long-read sequencing in cancer. </w:t>
      </w:r>
      <w:r w:rsidR="00DB511E" w:rsidRPr="001078D8">
        <w:rPr>
          <w:rFonts w:ascii="Calibri" w:hAnsi="Calibri" w:cs="Calibri"/>
          <w:sz w:val="22"/>
          <w:szCs w:val="22"/>
        </w:rPr>
        <w:t>T</w:t>
      </w:r>
      <w:r w:rsidRPr="001078D8">
        <w:rPr>
          <w:rFonts w:ascii="Calibri" w:hAnsi="Calibri" w:cs="Calibri"/>
          <w:sz w:val="22"/>
          <w:szCs w:val="22"/>
        </w:rPr>
        <w:t>he reason that we want to look at this across cancer is because there are certain different types of cancers that have</w:t>
      </w:r>
      <w:r w:rsidR="00DB511E" w:rsidRPr="001078D8">
        <w:rPr>
          <w:rFonts w:ascii="Calibri" w:hAnsi="Calibri" w:cs="Calibri"/>
          <w:sz w:val="22"/>
          <w:szCs w:val="22"/>
        </w:rPr>
        <w:t xml:space="preserve"> s</w:t>
      </w:r>
      <w:r w:rsidRPr="001078D8">
        <w:rPr>
          <w:rFonts w:ascii="Calibri" w:hAnsi="Calibri" w:cs="Calibri"/>
          <w:sz w:val="22"/>
          <w:szCs w:val="22"/>
        </w:rPr>
        <w:t>pecific variations in their genome, such as repeats.</w:t>
      </w:r>
      <w:r w:rsidR="00DB511E" w:rsidRPr="001078D8">
        <w:rPr>
          <w:rFonts w:ascii="Calibri" w:hAnsi="Calibri" w:cs="Calibri"/>
          <w:sz w:val="22"/>
          <w:szCs w:val="22"/>
        </w:rPr>
        <w:t xml:space="preserve"> So,</w:t>
      </w:r>
      <w:r w:rsidRPr="001078D8">
        <w:rPr>
          <w:rFonts w:ascii="Calibri" w:hAnsi="Calibri" w:cs="Calibri"/>
          <w:sz w:val="22"/>
          <w:szCs w:val="22"/>
        </w:rPr>
        <w:t xml:space="preserve"> this is where you might have lots of base pairs that are the same base pairs repeated lots of times. </w:t>
      </w:r>
      <w:r w:rsidR="005F0152" w:rsidRPr="001078D8">
        <w:rPr>
          <w:rFonts w:ascii="Calibri" w:hAnsi="Calibri" w:cs="Calibri"/>
          <w:sz w:val="22"/>
          <w:szCs w:val="22"/>
        </w:rPr>
        <w:t>I</w:t>
      </w:r>
      <w:r w:rsidRPr="001078D8">
        <w:rPr>
          <w:rFonts w:ascii="Calibri" w:hAnsi="Calibri" w:cs="Calibri"/>
          <w:sz w:val="22"/>
          <w:szCs w:val="22"/>
        </w:rPr>
        <w:t xml:space="preserve">n </w:t>
      </w:r>
      <w:r w:rsidR="005029A3">
        <w:rPr>
          <w:rFonts w:ascii="Calibri" w:hAnsi="Calibri" w:cs="Calibri"/>
          <w:sz w:val="22"/>
          <w:szCs w:val="22"/>
        </w:rPr>
        <w:t>short-read</w:t>
      </w:r>
      <w:r w:rsidRPr="001078D8">
        <w:rPr>
          <w:rFonts w:ascii="Calibri" w:hAnsi="Calibri" w:cs="Calibri"/>
          <w:sz w:val="22"/>
          <w:szCs w:val="22"/>
        </w:rPr>
        <w:t xml:space="preserve"> sequencing, </w:t>
      </w:r>
      <w:r w:rsidR="00620CCE" w:rsidRPr="001078D8">
        <w:rPr>
          <w:rFonts w:ascii="Calibri" w:hAnsi="Calibri" w:cs="Calibri"/>
          <w:sz w:val="22"/>
          <w:szCs w:val="22"/>
        </w:rPr>
        <w:t>it is</w:t>
      </w:r>
      <w:r w:rsidRPr="001078D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1078D8">
        <w:rPr>
          <w:rFonts w:ascii="Calibri" w:hAnsi="Calibri" w:cs="Calibri"/>
          <w:sz w:val="22"/>
          <w:szCs w:val="22"/>
        </w:rPr>
        <w:t>really hard</w:t>
      </w:r>
      <w:proofErr w:type="gramEnd"/>
      <w:r w:rsidRPr="001078D8">
        <w:rPr>
          <w:rFonts w:ascii="Calibri" w:hAnsi="Calibri" w:cs="Calibri"/>
          <w:sz w:val="22"/>
          <w:szCs w:val="22"/>
        </w:rPr>
        <w:t xml:space="preserve"> to see those repeats. </w:t>
      </w:r>
      <w:r w:rsidR="005F0152" w:rsidRPr="001078D8">
        <w:rPr>
          <w:rFonts w:ascii="Calibri" w:hAnsi="Calibri" w:cs="Calibri"/>
          <w:sz w:val="22"/>
          <w:szCs w:val="22"/>
        </w:rPr>
        <w:t>W</w:t>
      </w:r>
      <w:r w:rsidRPr="001078D8">
        <w:rPr>
          <w:rFonts w:ascii="Calibri" w:hAnsi="Calibri" w:cs="Calibri"/>
          <w:sz w:val="22"/>
          <w:szCs w:val="22"/>
        </w:rPr>
        <w:t>hen you piece the genome back together again, sometimes you miss those changes in the genome</w:t>
      </w:r>
      <w:r w:rsidR="00B55C9C" w:rsidRPr="001078D8">
        <w:rPr>
          <w:rFonts w:ascii="Calibri" w:hAnsi="Calibri" w:cs="Calibri"/>
          <w:sz w:val="22"/>
          <w:szCs w:val="22"/>
        </w:rPr>
        <w:t>. W</w:t>
      </w:r>
      <w:r w:rsidRPr="001078D8">
        <w:rPr>
          <w:rFonts w:ascii="Calibri" w:hAnsi="Calibri" w:cs="Calibri"/>
          <w:sz w:val="22"/>
          <w:szCs w:val="22"/>
        </w:rPr>
        <w:t>ith long-read sequencing</w:t>
      </w:r>
      <w:r w:rsidR="00B55C9C" w:rsidRPr="001078D8">
        <w:rPr>
          <w:rFonts w:ascii="Calibri" w:hAnsi="Calibri" w:cs="Calibri"/>
          <w:sz w:val="22"/>
          <w:szCs w:val="22"/>
        </w:rPr>
        <w:t xml:space="preserve"> </w:t>
      </w:r>
      <w:r w:rsidR="00620CCE" w:rsidRPr="001078D8">
        <w:rPr>
          <w:rFonts w:ascii="Calibri" w:hAnsi="Calibri" w:cs="Calibri"/>
          <w:sz w:val="22"/>
          <w:szCs w:val="22"/>
        </w:rPr>
        <w:t>it is</w:t>
      </w:r>
      <w:r w:rsidRPr="001078D8">
        <w:rPr>
          <w:rFonts w:ascii="Calibri" w:hAnsi="Calibri" w:cs="Calibri"/>
          <w:sz w:val="22"/>
          <w:szCs w:val="22"/>
        </w:rPr>
        <w:t xml:space="preserve"> much</w:t>
      </w:r>
      <w:r w:rsidR="00C46A06" w:rsidRPr="001078D8">
        <w:rPr>
          <w:rFonts w:ascii="Calibri" w:hAnsi="Calibri" w:cs="Calibri"/>
          <w:sz w:val="22"/>
          <w:szCs w:val="22"/>
        </w:rPr>
        <w:t xml:space="preserve"> easier t</w:t>
      </w:r>
      <w:r w:rsidRPr="001078D8">
        <w:rPr>
          <w:rFonts w:ascii="Calibri" w:hAnsi="Calibri" w:cs="Calibri"/>
          <w:sz w:val="22"/>
          <w:szCs w:val="22"/>
        </w:rPr>
        <w:t xml:space="preserve">o be able to identify the variations in that genome and the changes that happen in the genome. So certain types of cancers are more suited to long-read sequencing. </w:t>
      </w:r>
    </w:p>
    <w:p w14:paraId="064AC13F" w14:textId="61FD7588" w:rsidR="00A44659" w:rsidRPr="00872500" w:rsidRDefault="003342F5">
      <w:pPr>
        <w:pStyle w:val="Script"/>
        <w:rPr>
          <w:rFonts w:ascii="Calibri" w:hAnsi="Calibri" w:cs="Calibri"/>
          <w:sz w:val="22"/>
          <w:szCs w:val="22"/>
        </w:rPr>
      </w:pPr>
      <w:proofErr w:type="spellStart"/>
      <w:r w:rsidRPr="00872500">
        <w:rPr>
          <w:rFonts w:ascii="Calibri" w:hAnsi="Calibri" w:cs="Calibri"/>
          <w:b/>
          <w:bCs/>
          <w:sz w:val="22"/>
          <w:szCs w:val="22"/>
        </w:rPr>
        <w:t>Naimah</w:t>
      </w:r>
      <w:proofErr w:type="spellEnd"/>
      <w:r w:rsidRPr="00872500">
        <w:rPr>
          <w:rFonts w:ascii="Calibri" w:hAnsi="Calibri" w:cs="Calibri"/>
          <w:b/>
          <w:bCs/>
          <w:sz w:val="22"/>
          <w:szCs w:val="22"/>
        </w:rPr>
        <w:t>:</w:t>
      </w:r>
      <w:r w:rsidRPr="00872500">
        <w:rPr>
          <w:rFonts w:ascii="Calibri" w:hAnsi="Calibri" w:cs="Calibri"/>
          <w:sz w:val="22"/>
          <w:szCs w:val="22"/>
        </w:rPr>
        <w:t xml:space="preserve"> </w:t>
      </w:r>
      <w:r w:rsidR="001078D8" w:rsidRPr="00872500">
        <w:rPr>
          <w:rFonts w:ascii="Calibri" w:hAnsi="Calibri" w:cs="Calibri"/>
          <w:sz w:val="22"/>
          <w:szCs w:val="22"/>
        </w:rPr>
        <w:t>I</w:t>
      </w:r>
      <w:r w:rsidRPr="00872500">
        <w:rPr>
          <w:rFonts w:ascii="Calibri" w:hAnsi="Calibri" w:cs="Calibri"/>
          <w:sz w:val="22"/>
          <w:szCs w:val="22"/>
        </w:rPr>
        <w:t xml:space="preserve">s there a difference in the time it takes to do long-read sequencing compared with </w:t>
      </w:r>
      <w:r w:rsidR="005029A3">
        <w:rPr>
          <w:rFonts w:ascii="Calibri" w:hAnsi="Calibri" w:cs="Calibri"/>
          <w:sz w:val="22"/>
          <w:szCs w:val="22"/>
        </w:rPr>
        <w:t>short-read</w:t>
      </w:r>
      <w:r w:rsidRPr="00872500">
        <w:rPr>
          <w:rFonts w:ascii="Calibri" w:hAnsi="Calibri" w:cs="Calibri"/>
          <w:sz w:val="22"/>
          <w:szCs w:val="22"/>
        </w:rPr>
        <w:t xml:space="preserve"> sequencing? </w:t>
      </w:r>
    </w:p>
    <w:p w14:paraId="201DB305" w14:textId="0B852A43" w:rsidR="00A44659" w:rsidRPr="00872500" w:rsidRDefault="003342F5">
      <w:pPr>
        <w:pStyle w:val="Script"/>
        <w:rPr>
          <w:rFonts w:ascii="Calibri" w:hAnsi="Calibri" w:cs="Calibri"/>
          <w:sz w:val="22"/>
          <w:szCs w:val="22"/>
        </w:rPr>
      </w:pPr>
      <w:r w:rsidRPr="2A6976A9">
        <w:rPr>
          <w:rFonts w:ascii="Calibri" w:hAnsi="Calibri" w:cs="Calibri"/>
          <w:b/>
          <w:bCs/>
          <w:sz w:val="22"/>
          <w:szCs w:val="22"/>
        </w:rPr>
        <w:t>Emma:</w:t>
      </w:r>
      <w:r w:rsidRPr="2A6976A9">
        <w:rPr>
          <w:rFonts w:ascii="Calibri" w:hAnsi="Calibri" w:cs="Calibri"/>
          <w:sz w:val="22"/>
          <w:szCs w:val="22"/>
        </w:rPr>
        <w:t xml:space="preserve"> </w:t>
      </w:r>
      <w:r w:rsidR="2565CD5B" w:rsidRPr="2A6976A9">
        <w:rPr>
          <w:rFonts w:ascii="Calibri" w:hAnsi="Calibri" w:cs="Calibri"/>
          <w:sz w:val="22"/>
          <w:szCs w:val="22"/>
        </w:rPr>
        <w:t>So, t</w:t>
      </w:r>
      <w:r w:rsidRPr="2A6976A9">
        <w:rPr>
          <w:rFonts w:ascii="Calibri" w:hAnsi="Calibri" w:cs="Calibri"/>
          <w:sz w:val="22"/>
          <w:szCs w:val="22"/>
        </w:rPr>
        <w:t xml:space="preserve">he actual time it takes is </w:t>
      </w:r>
      <w:proofErr w:type="gramStart"/>
      <w:r w:rsidRPr="2A6976A9">
        <w:rPr>
          <w:rFonts w:ascii="Calibri" w:hAnsi="Calibri" w:cs="Calibri"/>
          <w:sz w:val="22"/>
          <w:szCs w:val="22"/>
        </w:rPr>
        <w:t>fairly similar</w:t>
      </w:r>
      <w:proofErr w:type="gramEnd"/>
      <w:r w:rsidR="00621608" w:rsidRPr="2A6976A9">
        <w:rPr>
          <w:rFonts w:ascii="Calibri" w:hAnsi="Calibri" w:cs="Calibri"/>
          <w:sz w:val="22"/>
          <w:szCs w:val="22"/>
        </w:rPr>
        <w:t>,</w:t>
      </w:r>
      <w:r w:rsidR="001078D8" w:rsidRPr="2A6976A9">
        <w:rPr>
          <w:rFonts w:ascii="Calibri" w:hAnsi="Calibri" w:cs="Calibri"/>
          <w:sz w:val="22"/>
          <w:szCs w:val="22"/>
        </w:rPr>
        <w:t xml:space="preserve"> </w:t>
      </w:r>
      <w:r w:rsidRPr="2A6976A9">
        <w:rPr>
          <w:rFonts w:ascii="Calibri" w:hAnsi="Calibri" w:cs="Calibri"/>
          <w:sz w:val="22"/>
          <w:szCs w:val="22"/>
        </w:rPr>
        <w:t xml:space="preserve">but actually one of the things that we are looking at in </w:t>
      </w:r>
      <w:r w:rsidR="00714001" w:rsidRPr="2A6976A9">
        <w:rPr>
          <w:rFonts w:ascii="Calibri" w:hAnsi="Calibri" w:cs="Calibri"/>
          <w:sz w:val="22"/>
          <w:szCs w:val="22"/>
        </w:rPr>
        <w:t>G</w:t>
      </w:r>
      <w:r w:rsidRPr="2A6976A9">
        <w:rPr>
          <w:rFonts w:ascii="Calibri" w:hAnsi="Calibri" w:cs="Calibri"/>
          <w:sz w:val="22"/>
          <w:szCs w:val="22"/>
        </w:rPr>
        <w:t>enomic</w:t>
      </w:r>
      <w:r w:rsidR="00E957FA" w:rsidRPr="2A6976A9">
        <w:rPr>
          <w:rFonts w:ascii="Calibri" w:hAnsi="Calibri" w:cs="Calibri"/>
          <w:sz w:val="22"/>
          <w:szCs w:val="22"/>
        </w:rPr>
        <w:t>s</w:t>
      </w:r>
      <w:r w:rsidRPr="2A6976A9">
        <w:rPr>
          <w:rFonts w:ascii="Calibri" w:hAnsi="Calibri" w:cs="Calibri"/>
          <w:sz w:val="22"/>
          <w:szCs w:val="22"/>
        </w:rPr>
        <w:t xml:space="preserve"> England is how we apply</w:t>
      </w:r>
      <w:r w:rsidR="003A4CAC" w:rsidRPr="2A6976A9">
        <w:rPr>
          <w:rFonts w:ascii="Calibri" w:hAnsi="Calibri" w:cs="Calibri"/>
          <w:sz w:val="22"/>
          <w:szCs w:val="22"/>
        </w:rPr>
        <w:t xml:space="preserve"> the</w:t>
      </w:r>
      <w:r w:rsidR="00714001" w:rsidRPr="2A6976A9">
        <w:rPr>
          <w:rFonts w:ascii="Calibri" w:hAnsi="Calibri" w:cs="Calibri"/>
          <w:sz w:val="22"/>
          <w:szCs w:val="22"/>
        </w:rPr>
        <w:t xml:space="preserve"> t</w:t>
      </w:r>
      <w:r w:rsidRPr="2A6976A9">
        <w:rPr>
          <w:rFonts w:ascii="Calibri" w:hAnsi="Calibri" w:cs="Calibri"/>
          <w:sz w:val="22"/>
          <w:szCs w:val="22"/>
        </w:rPr>
        <w:t xml:space="preserve">echnology. </w:t>
      </w:r>
      <w:r w:rsidR="001078D8" w:rsidRPr="2A6976A9">
        <w:rPr>
          <w:rFonts w:ascii="Calibri" w:hAnsi="Calibri" w:cs="Calibri"/>
          <w:sz w:val="22"/>
          <w:szCs w:val="22"/>
        </w:rPr>
        <w:t>So,</w:t>
      </w:r>
      <w:r w:rsidRPr="2A6976A9">
        <w:rPr>
          <w:rFonts w:ascii="Calibri" w:hAnsi="Calibri" w:cs="Calibri"/>
          <w:sz w:val="22"/>
          <w:szCs w:val="22"/>
        </w:rPr>
        <w:t xml:space="preserve"> the operating model</w:t>
      </w:r>
      <w:r w:rsidR="00B84990" w:rsidRPr="2A6976A9">
        <w:rPr>
          <w:rFonts w:ascii="Calibri" w:hAnsi="Calibri" w:cs="Calibri"/>
          <w:sz w:val="22"/>
          <w:szCs w:val="22"/>
        </w:rPr>
        <w:t>. A</w:t>
      </w:r>
      <w:r w:rsidRPr="2A6976A9">
        <w:rPr>
          <w:rFonts w:ascii="Calibri" w:hAnsi="Calibri" w:cs="Calibri"/>
          <w:sz w:val="22"/>
          <w:szCs w:val="22"/>
        </w:rPr>
        <w:t>nd we are looking</w:t>
      </w:r>
      <w:r w:rsidR="00B84990" w:rsidRPr="2A6976A9">
        <w:rPr>
          <w:rFonts w:ascii="Calibri" w:hAnsi="Calibri" w:cs="Calibri"/>
          <w:sz w:val="22"/>
          <w:szCs w:val="22"/>
        </w:rPr>
        <w:t>,</w:t>
      </w:r>
      <w:r w:rsidRPr="2A6976A9">
        <w:rPr>
          <w:rFonts w:ascii="Calibri" w:hAnsi="Calibri" w:cs="Calibri"/>
          <w:sz w:val="22"/>
          <w:szCs w:val="22"/>
        </w:rPr>
        <w:t xml:space="preserve"> as </w:t>
      </w:r>
      <w:r w:rsidR="00B84990" w:rsidRPr="2A6976A9">
        <w:rPr>
          <w:rFonts w:ascii="Calibri" w:hAnsi="Calibri" w:cs="Calibri"/>
          <w:sz w:val="22"/>
          <w:szCs w:val="22"/>
        </w:rPr>
        <w:t>one</w:t>
      </w:r>
      <w:r w:rsidRPr="2A6976A9">
        <w:rPr>
          <w:rFonts w:ascii="Calibri" w:hAnsi="Calibri" w:cs="Calibri"/>
          <w:sz w:val="22"/>
          <w:szCs w:val="22"/>
        </w:rPr>
        <w:t xml:space="preserve"> of the </w:t>
      </w:r>
      <w:r w:rsidR="005029A3" w:rsidRPr="2A6976A9">
        <w:rPr>
          <w:rFonts w:ascii="Calibri" w:hAnsi="Calibri" w:cs="Calibri"/>
          <w:sz w:val="22"/>
          <w:szCs w:val="22"/>
        </w:rPr>
        <w:t>programme</w:t>
      </w:r>
      <w:r w:rsidRPr="2A6976A9">
        <w:rPr>
          <w:rFonts w:ascii="Calibri" w:hAnsi="Calibri" w:cs="Calibri"/>
          <w:sz w:val="22"/>
          <w:szCs w:val="22"/>
        </w:rPr>
        <w:t xml:space="preserve">s that </w:t>
      </w:r>
      <w:r w:rsidR="00620CCE" w:rsidRPr="2A6976A9">
        <w:rPr>
          <w:rFonts w:ascii="Calibri" w:hAnsi="Calibri" w:cs="Calibri"/>
          <w:sz w:val="22"/>
          <w:szCs w:val="22"/>
        </w:rPr>
        <w:t>we are</w:t>
      </w:r>
      <w:r w:rsidRPr="2A6976A9">
        <w:rPr>
          <w:rFonts w:ascii="Calibri" w:hAnsi="Calibri" w:cs="Calibri"/>
          <w:sz w:val="22"/>
          <w:szCs w:val="22"/>
        </w:rPr>
        <w:t xml:space="preserve"> doing</w:t>
      </w:r>
      <w:r w:rsidR="00B84990" w:rsidRPr="2A6976A9">
        <w:rPr>
          <w:rFonts w:ascii="Calibri" w:hAnsi="Calibri" w:cs="Calibri"/>
          <w:sz w:val="22"/>
          <w:szCs w:val="22"/>
        </w:rPr>
        <w:t xml:space="preserve">, </w:t>
      </w:r>
      <w:r w:rsidRPr="2A6976A9">
        <w:rPr>
          <w:rFonts w:ascii="Calibri" w:hAnsi="Calibri" w:cs="Calibri"/>
          <w:sz w:val="22"/>
          <w:szCs w:val="22"/>
        </w:rPr>
        <w:t xml:space="preserve">to see if </w:t>
      </w:r>
      <w:r w:rsidR="00620CCE" w:rsidRPr="2A6976A9">
        <w:rPr>
          <w:rFonts w:ascii="Calibri" w:hAnsi="Calibri" w:cs="Calibri"/>
          <w:sz w:val="22"/>
          <w:szCs w:val="22"/>
        </w:rPr>
        <w:t>it is</w:t>
      </w:r>
      <w:r w:rsidRPr="2A6976A9">
        <w:rPr>
          <w:rFonts w:ascii="Calibri" w:hAnsi="Calibri" w:cs="Calibri"/>
          <w:sz w:val="22"/>
          <w:szCs w:val="22"/>
        </w:rPr>
        <w:t xml:space="preserve"> something that we can have the technology and sort of much closer to the patient.</w:t>
      </w:r>
      <w:r w:rsidR="001078D8" w:rsidRPr="2A6976A9">
        <w:rPr>
          <w:rFonts w:ascii="Calibri" w:hAnsi="Calibri" w:cs="Calibri"/>
          <w:sz w:val="22"/>
          <w:szCs w:val="22"/>
        </w:rPr>
        <w:t xml:space="preserve"> So,</w:t>
      </w:r>
      <w:r w:rsidRPr="2A6976A9">
        <w:rPr>
          <w:rFonts w:ascii="Calibri" w:hAnsi="Calibri" w:cs="Calibri"/>
          <w:sz w:val="22"/>
          <w:szCs w:val="22"/>
        </w:rPr>
        <w:t xml:space="preserve"> </w:t>
      </w:r>
      <w:r w:rsidR="00620CCE" w:rsidRPr="2A6976A9">
        <w:rPr>
          <w:rFonts w:ascii="Calibri" w:hAnsi="Calibri" w:cs="Calibri"/>
          <w:sz w:val="22"/>
          <w:szCs w:val="22"/>
        </w:rPr>
        <w:t>it is</w:t>
      </w:r>
      <w:r w:rsidRPr="2A6976A9">
        <w:rPr>
          <w:rFonts w:ascii="Calibri" w:hAnsi="Calibri" w:cs="Calibri"/>
          <w:sz w:val="22"/>
          <w:szCs w:val="22"/>
        </w:rPr>
        <w:t xml:space="preserve"> more about the process flow of how we get the sample right through to being sequenced, and then how we generate the data as</w:t>
      </w:r>
      <w:r w:rsidR="00872500" w:rsidRPr="2A6976A9">
        <w:rPr>
          <w:rFonts w:ascii="Calibri" w:hAnsi="Calibri" w:cs="Calibri"/>
          <w:sz w:val="22"/>
          <w:szCs w:val="22"/>
        </w:rPr>
        <w:t xml:space="preserve"> well</w:t>
      </w:r>
      <w:r w:rsidR="003E5724" w:rsidRPr="2A6976A9">
        <w:rPr>
          <w:rFonts w:ascii="Calibri" w:hAnsi="Calibri" w:cs="Calibri"/>
          <w:sz w:val="22"/>
          <w:szCs w:val="22"/>
        </w:rPr>
        <w:t>.</w:t>
      </w:r>
    </w:p>
    <w:p w14:paraId="2E697FC3" w14:textId="1F5B02D3" w:rsidR="00A44659" w:rsidRPr="00381AEE" w:rsidRDefault="003342F5">
      <w:pPr>
        <w:pStyle w:val="Script"/>
        <w:rPr>
          <w:rFonts w:ascii="Calibri" w:hAnsi="Calibri" w:cs="Calibri"/>
          <w:sz w:val="22"/>
          <w:szCs w:val="22"/>
        </w:rPr>
      </w:pPr>
      <w:proofErr w:type="spellStart"/>
      <w:r w:rsidRPr="00381AEE">
        <w:rPr>
          <w:rFonts w:ascii="Calibri" w:hAnsi="Calibri" w:cs="Calibri"/>
          <w:b/>
          <w:bCs/>
          <w:sz w:val="22"/>
          <w:szCs w:val="22"/>
        </w:rPr>
        <w:t>Naimah</w:t>
      </w:r>
      <w:proofErr w:type="spellEnd"/>
      <w:r w:rsidRPr="00381AEE">
        <w:rPr>
          <w:rFonts w:ascii="Calibri" w:hAnsi="Calibri" w:cs="Calibri"/>
          <w:b/>
          <w:bCs/>
          <w:sz w:val="22"/>
          <w:szCs w:val="22"/>
        </w:rPr>
        <w:t>:</w:t>
      </w:r>
      <w:r w:rsidRPr="00381AEE">
        <w:rPr>
          <w:rFonts w:ascii="Calibri" w:hAnsi="Calibri" w:cs="Calibri"/>
          <w:sz w:val="22"/>
          <w:szCs w:val="22"/>
        </w:rPr>
        <w:t xml:space="preserve"> And is the </w:t>
      </w:r>
      <w:r w:rsidR="005029A3">
        <w:rPr>
          <w:rFonts w:ascii="Calibri" w:hAnsi="Calibri" w:cs="Calibri"/>
          <w:sz w:val="22"/>
          <w:szCs w:val="22"/>
        </w:rPr>
        <w:t>long-read</w:t>
      </w:r>
      <w:r w:rsidRPr="00381AEE">
        <w:rPr>
          <w:rFonts w:ascii="Calibri" w:hAnsi="Calibri" w:cs="Calibri"/>
          <w:sz w:val="22"/>
          <w:szCs w:val="22"/>
        </w:rPr>
        <w:t xml:space="preserve"> sequencing something </w:t>
      </w:r>
      <w:r w:rsidR="00620CCE" w:rsidRPr="00381AEE">
        <w:rPr>
          <w:rFonts w:ascii="Calibri" w:hAnsi="Calibri" w:cs="Calibri"/>
          <w:sz w:val="22"/>
          <w:szCs w:val="22"/>
        </w:rPr>
        <w:t>that is</w:t>
      </w:r>
      <w:r w:rsidRPr="00381AEE">
        <w:rPr>
          <w:rFonts w:ascii="Calibri" w:hAnsi="Calibri" w:cs="Calibri"/>
          <w:sz w:val="22"/>
          <w:szCs w:val="22"/>
        </w:rPr>
        <w:t xml:space="preserve"> done in high Genomics </w:t>
      </w:r>
      <w:r w:rsidR="00D74597" w:rsidRPr="00381AEE">
        <w:rPr>
          <w:rFonts w:ascii="Calibri" w:hAnsi="Calibri" w:cs="Calibri"/>
          <w:sz w:val="22"/>
          <w:szCs w:val="22"/>
        </w:rPr>
        <w:t>England?</w:t>
      </w:r>
    </w:p>
    <w:p w14:paraId="4CF822C7" w14:textId="006D97B5" w:rsidR="00A44659" w:rsidRPr="00CE57F6" w:rsidRDefault="003342F5">
      <w:pPr>
        <w:pStyle w:val="Script"/>
        <w:rPr>
          <w:rFonts w:ascii="Calibri" w:hAnsi="Calibri" w:cs="Calibri"/>
          <w:sz w:val="22"/>
          <w:szCs w:val="22"/>
        </w:rPr>
      </w:pPr>
      <w:r w:rsidRPr="2A6976A9">
        <w:rPr>
          <w:rFonts w:ascii="Calibri" w:hAnsi="Calibri" w:cs="Calibri"/>
          <w:b/>
          <w:bCs/>
          <w:sz w:val="22"/>
          <w:szCs w:val="22"/>
        </w:rPr>
        <w:t>Emma:</w:t>
      </w:r>
      <w:r w:rsidRPr="2A6976A9">
        <w:rPr>
          <w:rFonts w:ascii="Calibri" w:hAnsi="Calibri" w:cs="Calibri"/>
          <w:sz w:val="22"/>
          <w:szCs w:val="22"/>
        </w:rPr>
        <w:t xml:space="preserve"> Y</w:t>
      </w:r>
      <w:r w:rsidR="00D74597" w:rsidRPr="2A6976A9">
        <w:rPr>
          <w:rFonts w:ascii="Calibri" w:hAnsi="Calibri" w:cs="Calibri"/>
          <w:sz w:val="22"/>
          <w:szCs w:val="22"/>
        </w:rPr>
        <w:t>es</w:t>
      </w:r>
      <w:r w:rsidRPr="2A6976A9">
        <w:rPr>
          <w:rFonts w:ascii="Calibri" w:hAnsi="Calibri" w:cs="Calibri"/>
          <w:sz w:val="22"/>
          <w:szCs w:val="22"/>
        </w:rPr>
        <w:t xml:space="preserve">, so in our </w:t>
      </w:r>
      <w:r w:rsidR="00D74597" w:rsidRPr="2A6976A9">
        <w:rPr>
          <w:rFonts w:ascii="Calibri" w:hAnsi="Calibri" w:cs="Calibri"/>
          <w:sz w:val="22"/>
          <w:szCs w:val="22"/>
        </w:rPr>
        <w:t>R</w:t>
      </w:r>
      <w:r w:rsidR="00D72884" w:rsidRPr="2A6976A9">
        <w:rPr>
          <w:rFonts w:ascii="Calibri" w:hAnsi="Calibri" w:cs="Calibri"/>
          <w:sz w:val="22"/>
          <w:szCs w:val="22"/>
        </w:rPr>
        <w:t>&amp;</w:t>
      </w:r>
      <w:r w:rsidR="00D74597" w:rsidRPr="2A6976A9">
        <w:rPr>
          <w:rFonts w:ascii="Calibri" w:hAnsi="Calibri" w:cs="Calibri"/>
          <w:sz w:val="22"/>
          <w:szCs w:val="22"/>
        </w:rPr>
        <w:t>D</w:t>
      </w:r>
      <w:r w:rsidRPr="2A6976A9">
        <w:rPr>
          <w:rFonts w:ascii="Calibri" w:hAnsi="Calibri" w:cs="Calibri"/>
          <w:sz w:val="22"/>
          <w:szCs w:val="22"/>
        </w:rPr>
        <w:t xml:space="preserve"> lab in </w:t>
      </w:r>
      <w:proofErr w:type="spellStart"/>
      <w:r w:rsidR="00681012" w:rsidRPr="2A6976A9">
        <w:rPr>
          <w:rFonts w:ascii="Calibri" w:hAnsi="Calibri" w:cs="Calibri"/>
          <w:sz w:val="22"/>
          <w:szCs w:val="22"/>
        </w:rPr>
        <w:t>Hin</w:t>
      </w:r>
      <w:r w:rsidR="24148B42" w:rsidRPr="2A6976A9">
        <w:rPr>
          <w:rFonts w:ascii="Calibri" w:hAnsi="Calibri" w:cs="Calibri"/>
          <w:sz w:val="22"/>
          <w:szCs w:val="22"/>
        </w:rPr>
        <w:t>xton</w:t>
      </w:r>
      <w:proofErr w:type="spellEnd"/>
      <w:r w:rsidRPr="2A6976A9">
        <w:rPr>
          <w:rFonts w:ascii="Calibri" w:hAnsi="Calibri" w:cs="Calibri"/>
          <w:sz w:val="22"/>
          <w:szCs w:val="22"/>
        </w:rPr>
        <w:t xml:space="preserve">, </w:t>
      </w:r>
      <w:r w:rsidR="00620CCE" w:rsidRPr="2A6976A9">
        <w:rPr>
          <w:rFonts w:ascii="Calibri" w:hAnsi="Calibri" w:cs="Calibri"/>
          <w:sz w:val="22"/>
          <w:szCs w:val="22"/>
        </w:rPr>
        <w:t xml:space="preserve">we </w:t>
      </w:r>
      <w:r w:rsidR="00004A12" w:rsidRPr="2A6976A9">
        <w:rPr>
          <w:rFonts w:ascii="Calibri" w:hAnsi="Calibri" w:cs="Calibri"/>
          <w:sz w:val="22"/>
          <w:szCs w:val="22"/>
        </w:rPr>
        <w:t>have</w:t>
      </w:r>
      <w:r w:rsidRPr="2A6976A9">
        <w:rPr>
          <w:rFonts w:ascii="Calibri" w:hAnsi="Calibri" w:cs="Calibri"/>
          <w:sz w:val="22"/>
          <w:szCs w:val="22"/>
        </w:rPr>
        <w:t xml:space="preserve"> an amazing team who are researching and</w:t>
      </w:r>
      <w:r w:rsidR="00EF1A25" w:rsidRPr="2A6976A9">
        <w:rPr>
          <w:rFonts w:ascii="Calibri" w:hAnsi="Calibri" w:cs="Calibri"/>
          <w:sz w:val="22"/>
          <w:szCs w:val="22"/>
        </w:rPr>
        <w:t xml:space="preserve"> </w:t>
      </w:r>
      <w:r w:rsidRPr="2A6976A9">
        <w:rPr>
          <w:rFonts w:ascii="Calibri" w:hAnsi="Calibri" w:cs="Calibri"/>
          <w:sz w:val="22"/>
          <w:szCs w:val="22"/>
        </w:rPr>
        <w:t xml:space="preserve">doing lots of developmental work using these technologies and </w:t>
      </w:r>
      <w:r w:rsidR="00004A12" w:rsidRPr="2A6976A9">
        <w:rPr>
          <w:rFonts w:ascii="Calibri" w:hAnsi="Calibri" w:cs="Calibri"/>
          <w:sz w:val="22"/>
          <w:szCs w:val="22"/>
        </w:rPr>
        <w:t>they are</w:t>
      </w:r>
      <w:r w:rsidRPr="2A6976A9">
        <w:rPr>
          <w:rFonts w:ascii="Calibri" w:hAnsi="Calibri" w:cs="Calibri"/>
          <w:sz w:val="22"/>
          <w:szCs w:val="22"/>
        </w:rPr>
        <w:t xml:space="preserve"> exploring all sorts of different things with different sequencing methodologies.</w:t>
      </w:r>
      <w:r w:rsidR="00E27463" w:rsidRPr="2A6976A9">
        <w:rPr>
          <w:rFonts w:ascii="Calibri" w:hAnsi="Calibri" w:cs="Calibri"/>
          <w:sz w:val="22"/>
          <w:szCs w:val="22"/>
        </w:rPr>
        <w:t xml:space="preserve"> I</w:t>
      </w:r>
      <w:r w:rsidRPr="2A6976A9">
        <w:rPr>
          <w:rFonts w:ascii="Calibri" w:hAnsi="Calibri" w:cs="Calibri"/>
          <w:sz w:val="22"/>
          <w:szCs w:val="22"/>
        </w:rPr>
        <w:t xml:space="preserve">t is </w:t>
      </w:r>
      <w:proofErr w:type="gramStart"/>
      <w:r w:rsidRPr="2A6976A9">
        <w:rPr>
          <w:rFonts w:ascii="Calibri" w:hAnsi="Calibri" w:cs="Calibri"/>
          <w:sz w:val="22"/>
          <w:szCs w:val="22"/>
        </w:rPr>
        <w:t>definitely something</w:t>
      </w:r>
      <w:proofErr w:type="gramEnd"/>
      <w:r w:rsidRPr="2A6976A9">
        <w:rPr>
          <w:rFonts w:ascii="Calibri" w:hAnsi="Calibri" w:cs="Calibri"/>
          <w:sz w:val="22"/>
          <w:szCs w:val="22"/>
        </w:rPr>
        <w:t xml:space="preserve"> that our team are looking </w:t>
      </w:r>
      <w:r w:rsidR="00004A12" w:rsidRPr="2A6976A9">
        <w:rPr>
          <w:rFonts w:ascii="Calibri" w:hAnsi="Calibri" w:cs="Calibri"/>
          <w:sz w:val="22"/>
          <w:szCs w:val="22"/>
        </w:rPr>
        <w:t>into,</w:t>
      </w:r>
      <w:r w:rsidRPr="2A6976A9">
        <w:rPr>
          <w:rFonts w:ascii="Calibri" w:hAnsi="Calibri" w:cs="Calibri"/>
          <w:sz w:val="22"/>
          <w:szCs w:val="22"/>
        </w:rPr>
        <w:t xml:space="preserve"> and </w:t>
      </w:r>
      <w:r w:rsidR="00620CCE" w:rsidRPr="2A6976A9">
        <w:rPr>
          <w:rFonts w:ascii="Calibri" w:hAnsi="Calibri" w:cs="Calibri"/>
          <w:sz w:val="22"/>
          <w:szCs w:val="22"/>
        </w:rPr>
        <w:t>they are</w:t>
      </w:r>
      <w:r w:rsidRPr="2A6976A9">
        <w:rPr>
          <w:rFonts w:ascii="Calibri" w:hAnsi="Calibri" w:cs="Calibri"/>
          <w:sz w:val="22"/>
          <w:szCs w:val="22"/>
        </w:rPr>
        <w:t xml:space="preserve"> exploring its use case in different ways. </w:t>
      </w:r>
    </w:p>
    <w:p w14:paraId="665B15DD" w14:textId="4A6C1069" w:rsidR="00A44659" w:rsidRPr="00CE57F6" w:rsidRDefault="003342F5">
      <w:pPr>
        <w:pStyle w:val="Script"/>
        <w:rPr>
          <w:rFonts w:ascii="Calibri" w:hAnsi="Calibri" w:cs="Calibri"/>
          <w:sz w:val="22"/>
          <w:szCs w:val="22"/>
        </w:rPr>
      </w:pPr>
      <w:proofErr w:type="spellStart"/>
      <w:r w:rsidRPr="00CE57F6">
        <w:rPr>
          <w:rFonts w:ascii="Calibri" w:hAnsi="Calibri" w:cs="Calibri"/>
          <w:b/>
          <w:bCs/>
          <w:sz w:val="22"/>
          <w:szCs w:val="22"/>
        </w:rPr>
        <w:lastRenderedPageBreak/>
        <w:t>Naimah</w:t>
      </w:r>
      <w:proofErr w:type="spellEnd"/>
      <w:r w:rsidRPr="00CE57F6">
        <w:rPr>
          <w:rFonts w:ascii="Calibri" w:hAnsi="Calibri" w:cs="Calibri"/>
          <w:b/>
          <w:bCs/>
          <w:sz w:val="22"/>
          <w:szCs w:val="22"/>
        </w:rPr>
        <w:t>:</w:t>
      </w:r>
      <w:r w:rsidRPr="00CE57F6">
        <w:rPr>
          <w:rFonts w:ascii="Calibri" w:hAnsi="Calibri" w:cs="Calibri"/>
          <w:sz w:val="22"/>
          <w:szCs w:val="22"/>
        </w:rPr>
        <w:t xml:space="preserve"> </w:t>
      </w:r>
      <w:r w:rsidR="00FC6D5C" w:rsidRPr="00CE57F6">
        <w:rPr>
          <w:rFonts w:ascii="Calibri" w:hAnsi="Calibri" w:cs="Calibri"/>
          <w:sz w:val="22"/>
          <w:szCs w:val="22"/>
        </w:rPr>
        <w:t>I</w:t>
      </w:r>
      <w:r w:rsidRPr="00CE57F6">
        <w:rPr>
          <w:rFonts w:ascii="Calibri" w:hAnsi="Calibri" w:cs="Calibri"/>
          <w:sz w:val="22"/>
          <w:szCs w:val="22"/>
        </w:rPr>
        <w:t>s long</w:t>
      </w:r>
      <w:r w:rsidR="00427138">
        <w:rPr>
          <w:rFonts w:ascii="Calibri" w:hAnsi="Calibri" w:cs="Calibri"/>
          <w:sz w:val="22"/>
          <w:szCs w:val="22"/>
        </w:rPr>
        <w:t xml:space="preserve">-read </w:t>
      </w:r>
      <w:r w:rsidRPr="00CE57F6">
        <w:rPr>
          <w:rFonts w:ascii="Calibri" w:hAnsi="Calibri" w:cs="Calibri"/>
          <w:sz w:val="22"/>
          <w:szCs w:val="22"/>
        </w:rPr>
        <w:t xml:space="preserve">sequencing quite a new concept for </w:t>
      </w:r>
      <w:r w:rsidR="00CE57F6" w:rsidRPr="00CE57F6">
        <w:rPr>
          <w:rFonts w:ascii="Calibri" w:hAnsi="Calibri" w:cs="Calibri"/>
          <w:sz w:val="22"/>
          <w:szCs w:val="22"/>
        </w:rPr>
        <w:t>Genomics England?</w:t>
      </w:r>
      <w:r w:rsidRPr="00CE57F6">
        <w:rPr>
          <w:rFonts w:ascii="Calibri" w:hAnsi="Calibri" w:cs="Calibri"/>
          <w:sz w:val="22"/>
          <w:szCs w:val="22"/>
        </w:rPr>
        <w:t xml:space="preserve"> </w:t>
      </w:r>
    </w:p>
    <w:p w14:paraId="19F4549C" w14:textId="01661E8A" w:rsidR="00A44659" w:rsidRPr="000912B2" w:rsidRDefault="003342F5">
      <w:pPr>
        <w:pStyle w:val="Script"/>
        <w:rPr>
          <w:rFonts w:ascii="Calibri" w:hAnsi="Calibri" w:cs="Calibri"/>
          <w:sz w:val="22"/>
          <w:szCs w:val="22"/>
        </w:rPr>
      </w:pPr>
      <w:r w:rsidRPr="000912B2">
        <w:rPr>
          <w:rFonts w:ascii="Calibri" w:hAnsi="Calibri" w:cs="Calibri"/>
          <w:b/>
          <w:bCs/>
          <w:sz w:val="22"/>
          <w:szCs w:val="22"/>
        </w:rPr>
        <w:t>Emma:</w:t>
      </w:r>
      <w:r w:rsidRPr="000912B2">
        <w:rPr>
          <w:rFonts w:ascii="Calibri" w:hAnsi="Calibri" w:cs="Calibri"/>
          <w:sz w:val="22"/>
          <w:szCs w:val="22"/>
        </w:rPr>
        <w:t xml:space="preserve"> Ye</w:t>
      </w:r>
      <w:r w:rsidR="00CE57F6" w:rsidRPr="000912B2">
        <w:rPr>
          <w:rFonts w:ascii="Calibri" w:hAnsi="Calibri" w:cs="Calibri"/>
          <w:sz w:val="22"/>
          <w:szCs w:val="22"/>
        </w:rPr>
        <w:t>s</w:t>
      </w:r>
      <w:r w:rsidRPr="000912B2">
        <w:rPr>
          <w:rFonts w:ascii="Calibri" w:hAnsi="Calibri" w:cs="Calibri"/>
          <w:sz w:val="22"/>
          <w:szCs w:val="22"/>
        </w:rPr>
        <w:t xml:space="preserve">, so </w:t>
      </w:r>
      <w:r w:rsidR="00620CCE" w:rsidRPr="000912B2">
        <w:rPr>
          <w:rFonts w:ascii="Calibri" w:hAnsi="Calibri" w:cs="Calibri"/>
          <w:sz w:val="22"/>
          <w:szCs w:val="22"/>
        </w:rPr>
        <w:t>it is</w:t>
      </w:r>
      <w:r w:rsidRPr="000912B2">
        <w:rPr>
          <w:rFonts w:ascii="Calibri" w:hAnsi="Calibri" w:cs="Calibri"/>
          <w:sz w:val="22"/>
          <w:szCs w:val="22"/>
        </w:rPr>
        <w:t xml:space="preserve"> a relatively new and novel</w:t>
      </w:r>
      <w:r w:rsidR="00CE57F6" w:rsidRPr="000912B2">
        <w:rPr>
          <w:rFonts w:ascii="Calibri" w:hAnsi="Calibri" w:cs="Calibri"/>
          <w:sz w:val="22"/>
          <w:szCs w:val="22"/>
        </w:rPr>
        <w:t xml:space="preserve"> </w:t>
      </w:r>
      <w:r w:rsidRPr="000912B2">
        <w:rPr>
          <w:rFonts w:ascii="Calibri" w:hAnsi="Calibri" w:cs="Calibri"/>
          <w:sz w:val="22"/>
          <w:szCs w:val="22"/>
        </w:rPr>
        <w:t xml:space="preserve">methodology in itself. </w:t>
      </w:r>
      <w:r w:rsidR="00620CCE" w:rsidRPr="000912B2">
        <w:rPr>
          <w:rFonts w:ascii="Calibri" w:hAnsi="Calibri" w:cs="Calibri"/>
          <w:sz w:val="22"/>
          <w:szCs w:val="22"/>
        </w:rPr>
        <w:t>It is</w:t>
      </w:r>
      <w:r w:rsidRPr="000912B2">
        <w:rPr>
          <w:rFonts w:ascii="Calibri" w:hAnsi="Calibri" w:cs="Calibri"/>
          <w:sz w:val="22"/>
          <w:szCs w:val="22"/>
        </w:rPr>
        <w:t xml:space="preserve"> quite new across the board and not just for Genomics England.</w:t>
      </w:r>
      <w:r w:rsidR="00063215" w:rsidRPr="000912B2">
        <w:rPr>
          <w:rFonts w:ascii="Calibri" w:hAnsi="Calibri" w:cs="Calibri"/>
          <w:sz w:val="22"/>
          <w:szCs w:val="22"/>
        </w:rPr>
        <w:t xml:space="preserve"> </w:t>
      </w:r>
      <w:r w:rsidR="00620CCE" w:rsidRPr="000912B2">
        <w:rPr>
          <w:rFonts w:ascii="Calibri" w:hAnsi="Calibri" w:cs="Calibri"/>
          <w:sz w:val="22"/>
          <w:szCs w:val="22"/>
        </w:rPr>
        <w:t>We have</w:t>
      </w:r>
      <w:r w:rsidRPr="000912B2">
        <w:rPr>
          <w:rFonts w:ascii="Calibri" w:hAnsi="Calibri" w:cs="Calibri"/>
          <w:sz w:val="22"/>
          <w:szCs w:val="22"/>
        </w:rPr>
        <w:t xml:space="preserve"> been sort of exploring this for a couple of years now</w:t>
      </w:r>
      <w:r w:rsidR="002F49F9" w:rsidRPr="000912B2">
        <w:rPr>
          <w:rFonts w:ascii="Calibri" w:hAnsi="Calibri" w:cs="Calibri"/>
          <w:sz w:val="22"/>
          <w:szCs w:val="22"/>
        </w:rPr>
        <w:t xml:space="preserve"> </w:t>
      </w:r>
      <w:r w:rsidRPr="000912B2">
        <w:rPr>
          <w:rFonts w:ascii="Calibri" w:hAnsi="Calibri" w:cs="Calibri"/>
          <w:sz w:val="22"/>
          <w:szCs w:val="22"/>
        </w:rPr>
        <w:t xml:space="preserve">certainly within the </w:t>
      </w:r>
      <w:r w:rsidR="00063215" w:rsidRPr="000912B2">
        <w:rPr>
          <w:rFonts w:ascii="Calibri" w:hAnsi="Calibri" w:cs="Calibri"/>
          <w:sz w:val="22"/>
          <w:szCs w:val="22"/>
        </w:rPr>
        <w:t>R</w:t>
      </w:r>
      <w:r w:rsidRPr="000912B2">
        <w:rPr>
          <w:rFonts w:ascii="Calibri" w:hAnsi="Calibri" w:cs="Calibri"/>
          <w:sz w:val="22"/>
          <w:szCs w:val="22"/>
        </w:rPr>
        <w:t xml:space="preserve"> and </w:t>
      </w:r>
      <w:r w:rsidR="00063215" w:rsidRPr="000912B2">
        <w:rPr>
          <w:rFonts w:ascii="Calibri" w:hAnsi="Calibri" w:cs="Calibri"/>
          <w:sz w:val="22"/>
          <w:szCs w:val="22"/>
        </w:rPr>
        <w:t>D</w:t>
      </w:r>
      <w:r w:rsidRPr="000912B2">
        <w:rPr>
          <w:rFonts w:ascii="Calibri" w:hAnsi="Calibri" w:cs="Calibri"/>
          <w:sz w:val="22"/>
          <w:szCs w:val="22"/>
        </w:rPr>
        <w:t xml:space="preserve"> team, </w:t>
      </w:r>
      <w:r w:rsidR="00353A25" w:rsidRPr="000912B2">
        <w:rPr>
          <w:rFonts w:ascii="Calibri" w:hAnsi="Calibri" w:cs="Calibri"/>
          <w:sz w:val="22"/>
          <w:szCs w:val="22"/>
        </w:rPr>
        <w:t>they have</w:t>
      </w:r>
      <w:r w:rsidRPr="000912B2">
        <w:rPr>
          <w:rFonts w:ascii="Calibri" w:hAnsi="Calibri" w:cs="Calibri"/>
          <w:sz w:val="22"/>
          <w:szCs w:val="22"/>
        </w:rPr>
        <w:t xml:space="preserve"> been looking at this a little bit earlier. </w:t>
      </w:r>
      <w:r w:rsidR="00063215" w:rsidRPr="000912B2">
        <w:rPr>
          <w:rFonts w:ascii="Calibri" w:hAnsi="Calibri" w:cs="Calibri"/>
          <w:sz w:val="22"/>
          <w:szCs w:val="22"/>
        </w:rPr>
        <w:t>I</w:t>
      </w:r>
      <w:r w:rsidRPr="000912B2">
        <w:rPr>
          <w:rFonts w:ascii="Calibri" w:hAnsi="Calibri" w:cs="Calibri"/>
          <w:sz w:val="22"/>
          <w:szCs w:val="22"/>
        </w:rPr>
        <w:t xml:space="preserve">n the cancer </w:t>
      </w:r>
      <w:r w:rsidR="005029A3">
        <w:rPr>
          <w:rFonts w:ascii="Calibri" w:hAnsi="Calibri" w:cs="Calibri"/>
          <w:sz w:val="22"/>
          <w:szCs w:val="22"/>
        </w:rPr>
        <w:t>programme</w:t>
      </w:r>
      <w:r w:rsidRPr="000912B2">
        <w:rPr>
          <w:rFonts w:ascii="Calibri" w:hAnsi="Calibri" w:cs="Calibri"/>
          <w:sz w:val="22"/>
          <w:szCs w:val="22"/>
        </w:rPr>
        <w:t xml:space="preserve">, </w:t>
      </w:r>
      <w:r w:rsidR="00620CCE" w:rsidRPr="000912B2">
        <w:rPr>
          <w:rFonts w:ascii="Calibri" w:hAnsi="Calibri" w:cs="Calibri"/>
          <w:sz w:val="22"/>
          <w:szCs w:val="22"/>
        </w:rPr>
        <w:t>we are</w:t>
      </w:r>
      <w:r w:rsidRPr="000912B2">
        <w:rPr>
          <w:rFonts w:ascii="Calibri" w:hAnsi="Calibri" w:cs="Calibri"/>
          <w:sz w:val="22"/>
          <w:szCs w:val="22"/>
        </w:rPr>
        <w:t xml:space="preserve"> looking to work with our partners in NHSE </w:t>
      </w:r>
      <w:r w:rsidR="009E0275" w:rsidRPr="000912B2">
        <w:rPr>
          <w:rFonts w:ascii="Calibri" w:hAnsi="Calibri" w:cs="Calibri"/>
          <w:sz w:val="22"/>
          <w:szCs w:val="22"/>
        </w:rPr>
        <w:t xml:space="preserve">(NHS England) </w:t>
      </w:r>
      <w:r w:rsidRPr="000912B2">
        <w:rPr>
          <w:rFonts w:ascii="Calibri" w:hAnsi="Calibri" w:cs="Calibri"/>
          <w:sz w:val="22"/>
          <w:szCs w:val="22"/>
        </w:rPr>
        <w:t xml:space="preserve">to see if this is something that we could explore for NHSE as </w:t>
      </w:r>
      <w:r w:rsidR="00004A12" w:rsidRPr="000912B2">
        <w:rPr>
          <w:rFonts w:ascii="Calibri" w:hAnsi="Calibri" w:cs="Calibri"/>
          <w:sz w:val="22"/>
          <w:szCs w:val="22"/>
        </w:rPr>
        <w:t>it is</w:t>
      </w:r>
      <w:r w:rsidRPr="000912B2">
        <w:rPr>
          <w:rFonts w:ascii="Calibri" w:hAnsi="Calibri" w:cs="Calibri"/>
          <w:sz w:val="22"/>
          <w:szCs w:val="22"/>
        </w:rPr>
        <w:t xml:space="preserve"> a sort of diagnostic capability.</w:t>
      </w:r>
    </w:p>
    <w:p w14:paraId="4D5EB4D8" w14:textId="45185D79" w:rsidR="00A44659" w:rsidRPr="000912B2" w:rsidRDefault="003342F5">
      <w:pPr>
        <w:pStyle w:val="Script"/>
        <w:rPr>
          <w:rFonts w:ascii="Calibri" w:hAnsi="Calibri" w:cs="Calibri"/>
          <w:sz w:val="22"/>
          <w:szCs w:val="22"/>
        </w:rPr>
      </w:pPr>
      <w:proofErr w:type="spellStart"/>
      <w:r w:rsidRPr="000912B2">
        <w:rPr>
          <w:rFonts w:ascii="Calibri" w:hAnsi="Calibri" w:cs="Calibri"/>
          <w:b/>
          <w:bCs/>
          <w:sz w:val="22"/>
          <w:szCs w:val="22"/>
        </w:rPr>
        <w:t>Naimah</w:t>
      </w:r>
      <w:proofErr w:type="spellEnd"/>
      <w:r w:rsidRPr="000912B2">
        <w:rPr>
          <w:rFonts w:ascii="Calibri" w:hAnsi="Calibri" w:cs="Calibri"/>
          <w:b/>
          <w:bCs/>
          <w:sz w:val="22"/>
          <w:szCs w:val="22"/>
        </w:rPr>
        <w:t>:</w:t>
      </w:r>
      <w:r w:rsidRPr="000912B2">
        <w:rPr>
          <w:rFonts w:ascii="Calibri" w:hAnsi="Calibri" w:cs="Calibri"/>
          <w:sz w:val="22"/>
          <w:szCs w:val="22"/>
        </w:rPr>
        <w:t xml:space="preserve"> </w:t>
      </w:r>
      <w:r w:rsidR="00F17B7C" w:rsidRPr="000912B2">
        <w:rPr>
          <w:rFonts w:ascii="Calibri" w:hAnsi="Calibri" w:cs="Calibri"/>
          <w:sz w:val="22"/>
          <w:szCs w:val="22"/>
        </w:rPr>
        <w:t>Y</w:t>
      </w:r>
      <w:r w:rsidRPr="000912B2">
        <w:rPr>
          <w:rFonts w:ascii="Calibri" w:hAnsi="Calibri" w:cs="Calibri"/>
          <w:sz w:val="22"/>
          <w:szCs w:val="22"/>
        </w:rPr>
        <w:t xml:space="preserve">ou mentioned that </w:t>
      </w:r>
      <w:r w:rsidR="00620CCE" w:rsidRPr="000912B2">
        <w:rPr>
          <w:rFonts w:ascii="Calibri" w:hAnsi="Calibri" w:cs="Calibri"/>
          <w:sz w:val="22"/>
          <w:szCs w:val="22"/>
        </w:rPr>
        <w:t>we are</w:t>
      </w:r>
      <w:r w:rsidRPr="000912B2">
        <w:rPr>
          <w:rFonts w:ascii="Calibri" w:hAnsi="Calibri" w:cs="Calibri"/>
          <w:sz w:val="22"/>
          <w:szCs w:val="22"/>
        </w:rPr>
        <w:t xml:space="preserve"> using long</w:t>
      </w:r>
      <w:r w:rsidR="00427138">
        <w:rPr>
          <w:rFonts w:ascii="Calibri" w:hAnsi="Calibri" w:cs="Calibri"/>
          <w:sz w:val="22"/>
          <w:szCs w:val="22"/>
        </w:rPr>
        <w:t>-r</w:t>
      </w:r>
      <w:r w:rsidRPr="000912B2">
        <w:rPr>
          <w:rFonts w:ascii="Calibri" w:hAnsi="Calibri" w:cs="Calibri"/>
          <w:sz w:val="22"/>
          <w:szCs w:val="22"/>
        </w:rPr>
        <w:t xml:space="preserve">ead sequencing in the cancer initiative in </w:t>
      </w:r>
      <w:r w:rsidR="00F17B7C" w:rsidRPr="000912B2">
        <w:rPr>
          <w:rFonts w:ascii="Calibri" w:hAnsi="Calibri" w:cs="Calibri"/>
          <w:sz w:val="22"/>
          <w:szCs w:val="22"/>
        </w:rPr>
        <w:t>G</w:t>
      </w:r>
      <w:r w:rsidRPr="000912B2">
        <w:rPr>
          <w:rFonts w:ascii="Calibri" w:hAnsi="Calibri" w:cs="Calibri"/>
          <w:sz w:val="22"/>
          <w:szCs w:val="22"/>
        </w:rPr>
        <w:t>enomics England</w:t>
      </w:r>
      <w:r w:rsidR="00713663">
        <w:rPr>
          <w:rFonts w:ascii="Calibri" w:hAnsi="Calibri" w:cs="Calibri"/>
          <w:sz w:val="22"/>
          <w:szCs w:val="22"/>
        </w:rPr>
        <w:t>,</w:t>
      </w:r>
      <w:r w:rsidR="00F17B7C" w:rsidRPr="000912B2">
        <w:rPr>
          <w:rFonts w:ascii="Calibri" w:hAnsi="Calibri" w:cs="Calibri"/>
          <w:sz w:val="22"/>
          <w:szCs w:val="22"/>
        </w:rPr>
        <w:t xml:space="preserve"> a</w:t>
      </w:r>
      <w:r w:rsidRPr="000912B2">
        <w:rPr>
          <w:rFonts w:ascii="Calibri" w:hAnsi="Calibri" w:cs="Calibri"/>
          <w:sz w:val="22"/>
          <w:szCs w:val="22"/>
        </w:rPr>
        <w:t>re we going to look at expanding this into the other ge</w:t>
      </w:r>
      <w:r w:rsidR="009863FD" w:rsidRPr="000912B2">
        <w:rPr>
          <w:rFonts w:ascii="Calibri" w:hAnsi="Calibri" w:cs="Calibri"/>
          <w:sz w:val="22"/>
          <w:szCs w:val="22"/>
        </w:rPr>
        <w:t>ne</w:t>
      </w:r>
      <w:r w:rsidRPr="000912B2">
        <w:rPr>
          <w:rFonts w:ascii="Calibri" w:hAnsi="Calibri" w:cs="Calibri"/>
          <w:sz w:val="22"/>
          <w:szCs w:val="22"/>
        </w:rPr>
        <w:t xml:space="preserve"> initiatives at Genomics England? </w:t>
      </w:r>
    </w:p>
    <w:p w14:paraId="29207CD6" w14:textId="2444B75E" w:rsidR="00A44659" w:rsidRPr="000912B2" w:rsidRDefault="003342F5">
      <w:pPr>
        <w:pStyle w:val="Script"/>
        <w:rPr>
          <w:rFonts w:ascii="Calibri" w:hAnsi="Calibri" w:cs="Calibri"/>
          <w:sz w:val="22"/>
          <w:szCs w:val="22"/>
        </w:rPr>
      </w:pPr>
      <w:r w:rsidRPr="000912B2">
        <w:rPr>
          <w:rFonts w:ascii="Calibri" w:hAnsi="Calibri" w:cs="Calibri"/>
          <w:b/>
          <w:bCs/>
          <w:sz w:val="22"/>
          <w:szCs w:val="22"/>
        </w:rPr>
        <w:t>Emma:</w:t>
      </w:r>
      <w:r w:rsidRPr="000912B2">
        <w:rPr>
          <w:rFonts w:ascii="Calibri" w:hAnsi="Calibri" w:cs="Calibri"/>
          <w:sz w:val="22"/>
          <w:szCs w:val="22"/>
        </w:rPr>
        <w:t xml:space="preserve"> Ye</w:t>
      </w:r>
      <w:r w:rsidR="009863FD" w:rsidRPr="000912B2">
        <w:rPr>
          <w:rFonts w:ascii="Calibri" w:hAnsi="Calibri" w:cs="Calibri"/>
          <w:sz w:val="22"/>
          <w:szCs w:val="22"/>
        </w:rPr>
        <w:t>s</w:t>
      </w:r>
      <w:r w:rsidRPr="000912B2">
        <w:rPr>
          <w:rFonts w:ascii="Calibri" w:hAnsi="Calibri" w:cs="Calibri"/>
          <w:sz w:val="22"/>
          <w:szCs w:val="22"/>
        </w:rPr>
        <w:t>, so I know that</w:t>
      </w:r>
      <w:r w:rsidR="009863FD" w:rsidRPr="000912B2">
        <w:rPr>
          <w:rFonts w:ascii="Calibri" w:hAnsi="Calibri" w:cs="Calibri"/>
          <w:sz w:val="22"/>
          <w:szCs w:val="22"/>
        </w:rPr>
        <w:t xml:space="preserve"> </w:t>
      </w:r>
      <w:r w:rsidRPr="000912B2">
        <w:rPr>
          <w:rFonts w:ascii="Calibri" w:hAnsi="Calibri" w:cs="Calibri"/>
          <w:sz w:val="22"/>
          <w:szCs w:val="22"/>
        </w:rPr>
        <w:t>some of my colleagues are also looking at this for the different initiatives</w:t>
      </w:r>
      <w:r w:rsidR="005276E1" w:rsidRPr="000912B2">
        <w:rPr>
          <w:rFonts w:ascii="Calibri" w:hAnsi="Calibri" w:cs="Calibri"/>
          <w:sz w:val="22"/>
          <w:szCs w:val="22"/>
        </w:rPr>
        <w:t>,</w:t>
      </w:r>
      <w:r w:rsidRPr="000912B2">
        <w:rPr>
          <w:rFonts w:ascii="Calibri" w:hAnsi="Calibri" w:cs="Calibri"/>
          <w:sz w:val="22"/>
          <w:szCs w:val="22"/>
        </w:rPr>
        <w:t xml:space="preserve"> th</w:t>
      </w:r>
      <w:r w:rsidR="006F3A77" w:rsidRPr="000912B2">
        <w:rPr>
          <w:rFonts w:ascii="Calibri" w:hAnsi="Calibri" w:cs="Calibri"/>
          <w:sz w:val="22"/>
          <w:szCs w:val="22"/>
        </w:rPr>
        <w:t xml:space="preserve">is is </w:t>
      </w:r>
      <w:proofErr w:type="gramStart"/>
      <w:r w:rsidRPr="000912B2">
        <w:rPr>
          <w:rFonts w:ascii="Calibri" w:hAnsi="Calibri" w:cs="Calibri"/>
          <w:sz w:val="22"/>
          <w:szCs w:val="22"/>
        </w:rPr>
        <w:t>definitely something</w:t>
      </w:r>
      <w:proofErr w:type="gramEnd"/>
      <w:r w:rsidRPr="000912B2">
        <w:rPr>
          <w:rFonts w:ascii="Calibri" w:hAnsi="Calibri" w:cs="Calibri"/>
          <w:sz w:val="22"/>
          <w:szCs w:val="22"/>
        </w:rPr>
        <w:t xml:space="preserve"> </w:t>
      </w:r>
      <w:r w:rsidR="00004A12" w:rsidRPr="000912B2">
        <w:rPr>
          <w:rFonts w:ascii="Calibri" w:hAnsi="Calibri" w:cs="Calibri"/>
          <w:sz w:val="22"/>
          <w:szCs w:val="22"/>
        </w:rPr>
        <w:t>into which we are looking</w:t>
      </w:r>
      <w:r w:rsidRPr="000912B2">
        <w:rPr>
          <w:rFonts w:ascii="Calibri" w:hAnsi="Calibri" w:cs="Calibri"/>
          <w:sz w:val="22"/>
          <w:szCs w:val="22"/>
        </w:rPr>
        <w:t>.</w:t>
      </w:r>
      <w:r w:rsidR="006F3A77" w:rsidRPr="000912B2">
        <w:rPr>
          <w:rFonts w:ascii="Calibri" w:hAnsi="Calibri" w:cs="Calibri"/>
          <w:sz w:val="22"/>
          <w:szCs w:val="22"/>
        </w:rPr>
        <w:t xml:space="preserve"> </w:t>
      </w:r>
      <w:r w:rsidRPr="000912B2">
        <w:rPr>
          <w:rFonts w:ascii="Calibri" w:hAnsi="Calibri" w:cs="Calibri"/>
          <w:sz w:val="22"/>
          <w:szCs w:val="22"/>
        </w:rPr>
        <w:t>The reason that we kind of picked cancer first is really because</w:t>
      </w:r>
      <w:r w:rsidR="00713663">
        <w:rPr>
          <w:rFonts w:ascii="Calibri" w:hAnsi="Calibri" w:cs="Calibri"/>
          <w:sz w:val="22"/>
          <w:szCs w:val="22"/>
        </w:rPr>
        <w:t>,</w:t>
      </w:r>
      <w:r w:rsidRPr="000912B2">
        <w:rPr>
          <w:rFonts w:ascii="Calibri" w:hAnsi="Calibri" w:cs="Calibri"/>
          <w:sz w:val="22"/>
          <w:szCs w:val="22"/>
        </w:rPr>
        <w:t xml:space="preserve"> as I said before</w:t>
      </w:r>
      <w:r w:rsidR="00713663">
        <w:rPr>
          <w:rFonts w:ascii="Calibri" w:hAnsi="Calibri" w:cs="Calibri"/>
          <w:sz w:val="22"/>
          <w:szCs w:val="22"/>
        </w:rPr>
        <w:t>,</w:t>
      </w:r>
      <w:r w:rsidR="006F3A77" w:rsidRPr="000912B2">
        <w:rPr>
          <w:rFonts w:ascii="Calibri" w:hAnsi="Calibri" w:cs="Calibri"/>
          <w:sz w:val="22"/>
          <w:szCs w:val="22"/>
        </w:rPr>
        <w:t xml:space="preserve"> </w:t>
      </w:r>
      <w:r w:rsidRPr="000912B2">
        <w:rPr>
          <w:rFonts w:ascii="Calibri" w:hAnsi="Calibri" w:cs="Calibri"/>
          <w:sz w:val="22"/>
          <w:szCs w:val="22"/>
        </w:rPr>
        <w:t xml:space="preserve">there are certain types of cancers that really would be very suited to </w:t>
      </w:r>
      <w:r w:rsidR="005029A3">
        <w:rPr>
          <w:rFonts w:ascii="Calibri" w:hAnsi="Calibri" w:cs="Calibri"/>
          <w:sz w:val="22"/>
          <w:szCs w:val="22"/>
        </w:rPr>
        <w:t>long-read</w:t>
      </w:r>
      <w:r w:rsidRPr="000912B2">
        <w:rPr>
          <w:rFonts w:ascii="Calibri" w:hAnsi="Calibri" w:cs="Calibri"/>
          <w:sz w:val="22"/>
          <w:szCs w:val="22"/>
        </w:rPr>
        <w:t xml:space="preserve"> sequencing. </w:t>
      </w:r>
      <w:r w:rsidR="005276E1" w:rsidRPr="000912B2">
        <w:rPr>
          <w:rFonts w:ascii="Calibri" w:hAnsi="Calibri" w:cs="Calibri"/>
          <w:sz w:val="22"/>
          <w:szCs w:val="22"/>
        </w:rPr>
        <w:t>So,</w:t>
      </w:r>
      <w:r w:rsidRPr="000912B2">
        <w:rPr>
          <w:rFonts w:ascii="Calibri" w:hAnsi="Calibri" w:cs="Calibri"/>
          <w:sz w:val="22"/>
          <w:szCs w:val="22"/>
        </w:rPr>
        <w:t xml:space="preserve"> we see that this is where it will be </w:t>
      </w:r>
      <w:proofErr w:type="gramStart"/>
      <w:r w:rsidRPr="000912B2">
        <w:rPr>
          <w:rFonts w:ascii="Calibri" w:hAnsi="Calibri" w:cs="Calibri"/>
          <w:sz w:val="22"/>
          <w:szCs w:val="22"/>
        </w:rPr>
        <w:t>really quite</w:t>
      </w:r>
      <w:proofErr w:type="gramEnd"/>
      <w:r w:rsidRPr="000912B2">
        <w:rPr>
          <w:rFonts w:ascii="Calibri" w:hAnsi="Calibri" w:cs="Calibri"/>
          <w:sz w:val="22"/>
          <w:szCs w:val="22"/>
        </w:rPr>
        <w:t xml:space="preserve"> beneficial for patients of the</w:t>
      </w:r>
      <w:r w:rsidR="000912B2" w:rsidRPr="000912B2">
        <w:rPr>
          <w:rFonts w:ascii="Calibri" w:hAnsi="Calibri" w:cs="Calibri"/>
          <w:sz w:val="22"/>
          <w:szCs w:val="22"/>
        </w:rPr>
        <w:t xml:space="preserve"> future</w:t>
      </w:r>
      <w:r>
        <w:rPr>
          <w:rFonts w:ascii="Calibri" w:hAnsi="Calibri" w:cs="Calibri"/>
          <w:sz w:val="22"/>
          <w:szCs w:val="22"/>
        </w:rPr>
        <w:t>.</w:t>
      </w:r>
    </w:p>
    <w:p w14:paraId="6C28060B" w14:textId="57EC47F8" w:rsidR="00A44659" w:rsidRPr="000912B2" w:rsidRDefault="003342F5">
      <w:pPr>
        <w:pStyle w:val="Script"/>
        <w:rPr>
          <w:rFonts w:ascii="Calibri" w:hAnsi="Calibri" w:cs="Calibri"/>
          <w:sz w:val="22"/>
          <w:szCs w:val="22"/>
        </w:rPr>
      </w:pPr>
      <w:proofErr w:type="spellStart"/>
      <w:r w:rsidRPr="2A6976A9">
        <w:rPr>
          <w:rFonts w:ascii="Calibri" w:hAnsi="Calibri" w:cs="Calibri"/>
          <w:b/>
          <w:bCs/>
          <w:sz w:val="22"/>
          <w:szCs w:val="22"/>
        </w:rPr>
        <w:t>Naimah</w:t>
      </w:r>
      <w:proofErr w:type="spellEnd"/>
      <w:r w:rsidRPr="2A6976A9">
        <w:rPr>
          <w:rFonts w:ascii="Calibri" w:hAnsi="Calibri" w:cs="Calibri"/>
          <w:b/>
          <w:bCs/>
          <w:sz w:val="22"/>
          <w:szCs w:val="22"/>
        </w:rPr>
        <w:t>:</w:t>
      </w:r>
      <w:r w:rsidRPr="2A6976A9">
        <w:rPr>
          <w:rFonts w:ascii="Calibri" w:hAnsi="Calibri" w:cs="Calibri"/>
          <w:sz w:val="22"/>
          <w:szCs w:val="22"/>
        </w:rPr>
        <w:t xml:space="preserve"> That was Emma </w:t>
      </w:r>
      <w:proofErr w:type="spellStart"/>
      <w:r w:rsidRPr="2A6976A9">
        <w:rPr>
          <w:rFonts w:ascii="Calibri" w:hAnsi="Calibri" w:cs="Calibri"/>
          <w:sz w:val="22"/>
          <w:szCs w:val="22"/>
        </w:rPr>
        <w:t>McCargo</w:t>
      </w:r>
      <w:r w:rsidR="006950AB" w:rsidRPr="2A6976A9">
        <w:rPr>
          <w:rFonts w:ascii="Calibri" w:hAnsi="Calibri" w:cs="Calibri"/>
          <w:sz w:val="22"/>
          <w:szCs w:val="22"/>
        </w:rPr>
        <w:t>w</w:t>
      </w:r>
      <w:proofErr w:type="spellEnd"/>
      <w:r w:rsidRPr="2A6976A9">
        <w:rPr>
          <w:rFonts w:ascii="Calibri" w:hAnsi="Calibri" w:cs="Calibri"/>
          <w:sz w:val="22"/>
          <w:szCs w:val="22"/>
        </w:rPr>
        <w:t xml:space="preserve"> explaining the difference between </w:t>
      </w:r>
      <w:r w:rsidR="005029A3" w:rsidRPr="2A6976A9">
        <w:rPr>
          <w:rFonts w:ascii="Calibri" w:hAnsi="Calibri" w:cs="Calibri"/>
          <w:sz w:val="22"/>
          <w:szCs w:val="22"/>
        </w:rPr>
        <w:t>long-read</w:t>
      </w:r>
      <w:r w:rsidRPr="2A6976A9">
        <w:rPr>
          <w:rFonts w:ascii="Calibri" w:hAnsi="Calibri" w:cs="Calibri"/>
          <w:sz w:val="22"/>
          <w:szCs w:val="22"/>
        </w:rPr>
        <w:t xml:space="preserve"> and </w:t>
      </w:r>
      <w:r w:rsidR="005029A3" w:rsidRPr="2A6976A9">
        <w:rPr>
          <w:rFonts w:ascii="Calibri" w:hAnsi="Calibri" w:cs="Calibri"/>
          <w:sz w:val="22"/>
          <w:szCs w:val="22"/>
        </w:rPr>
        <w:t>short-read</w:t>
      </w:r>
      <w:r w:rsidRPr="2A6976A9">
        <w:rPr>
          <w:rFonts w:ascii="Calibri" w:hAnsi="Calibri" w:cs="Calibri"/>
          <w:sz w:val="22"/>
          <w:szCs w:val="22"/>
        </w:rPr>
        <w:t xml:space="preserve"> sequencing.</w:t>
      </w:r>
      <w:r w:rsidR="000912B2" w:rsidRPr="2A6976A9">
        <w:rPr>
          <w:rFonts w:ascii="Calibri" w:hAnsi="Calibri" w:cs="Calibri"/>
          <w:sz w:val="22"/>
          <w:szCs w:val="22"/>
        </w:rPr>
        <w:t xml:space="preserve"> </w:t>
      </w:r>
      <w:r w:rsidRPr="2A6976A9">
        <w:rPr>
          <w:rFonts w:ascii="Calibri" w:hAnsi="Calibri" w:cs="Calibri"/>
          <w:sz w:val="22"/>
          <w:szCs w:val="22"/>
        </w:rPr>
        <w:t xml:space="preserve">If you </w:t>
      </w:r>
      <w:r w:rsidR="00FB69D0" w:rsidRPr="2A6976A9">
        <w:rPr>
          <w:rFonts w:ascii="Calibri" w:hAnsi="Calibri" w:cs="Calibri"/>
          <w:sz w:val="22"/>
          <w:szCs w:val="22"/>
        </w:rPr>
        <w:t>have</w:t>
      </w:r>
      <w:r w:rsidRPr="2A6976A9">
        <w:rPr>
          <w:rFonts w:ascii="Calibri" w:hAnsi="Calibri" w:cs="Calibri"/>
          <w:sz w:val="22"/>
          <w:szCs w:val="22"/>
        </w:rPr>
        <w:t xml:space="preserve"> any questions, please feel free to email us at</w:t>
      </w:r>
      <w:r w:rsidR="000912B2" w:rsidRPr="2A6976A9">
        <w:rPr>
          <w:rFonts w:ascii="Calibri" w:hAnsi="Calibri" w:cs="Calibri"/>
          <w:sz w:val="22"/>
          <w:szCs w:val="22"/>
        </w:rPr>
        <w:t xml:space="preserve"> </w:t>
      </w:r>
      <w:hyperlink r:id="rId10">
        <w:r w:rsidR="000912B2" w:rsidRPr="2A6976A9">
          <w:rPr>
            <w:rStyle w:val="Hyperlink"/>
            <w:rFonts w:ascii="Calibri" w:hAnsi="Calibri" w:cs="Calibri"/>
            <w:color w:val="auto"/>
            <w:sz w:val="22"/>
            <w:szCs w:val="22"/>
          </w:rPr>
          <w:t>info@genomicsengland.co.uk</w:t>
        </w:r>
      </w:hyperlink>
      <w:r w:rsidRPr="2A6976A9">
        <w:rPr>
          <w:rFonts w:ascii="Calibri" w:hAnsi="Calibri" w:cs="Calibri"/>
          <w:sz w:val="22"/>
          <w:szCs w:val="22"/>
        </w:rPr>
        <w:t>.Thank you for listening.</w:t>
      </w:r>
    </w:p>
    <w:sectPr w:rsidR="00A44659" w:rsidRPr="000912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AEC2" w14:textId="77777777" w:rsidR="00487935" w:rsidRDefault="00487935" w:rsidP="00A0669B">
      <w:r>
        <w:separator/>
      </w:r>
    </w:p>
  </w:endnote>
  <w:endnote w:type="continuationSeparator" w:id="0">
    <w:p w14:paraId="17112492" w14:textId="77777777" w:rsidR="00487935" w:rsidRDefault="00487935" w:rsidP="00A0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1632" w14:textId="77777777" w:rsidR="00A0669B" w:rsidRDefault="00A06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2CAC" w14:textId="77777777" w:rsidR="00A0669B" w:rsidRDefault="00A06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4D" w14:textId="77777777" w:rsidR="00A0669B" w:rsidRDefault="00A06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C163" w14:textId="77777777" w:rsidR="00487935" w:rsidRDefault="00487935" w:rsidP="00A0669B">
      <w:r>
        <w:separator/>
      </w:r>
    </w:p>
  </w:footnote>
  <w:footnote w:type="continuationSeparator" w:id="0">
    <w:p w14:paraId="441947BD" w14:textId="77777777" w:rsidR="00487935" w:rsidRDefault="00487935" w:rsidP="00A0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6EE4" w14:textId="77777777" w:rsidR="00A0669B" w:rsidRDefault="00A06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7285" w14:textId="77777777" w:rsidR="00A0669B" w:rsidRDefault="00A06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DE23" w14:textId="77777777" w:rsidR="00A0669B" w:rsidRDefault="00A06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4F80"/>
    <w:multiLevelType w:val="hybridMultilevel"/>
    <w:tmpl w:val="3A36B2C4"/>
    <w:lvl w:ilvl="0" w:tplc="863C5022">
      <w:start w:val="1"/>
      <w:numFmt w:val="bullet"/>
      <w:lvlText w:val="●"/>
      <w:lvlJc w:val="left"/>
      <w:pPr>
        <w:ind w:left="720" w:hanging="360"/>
      </w:pPr>
    </w:lvl>
    <w:lvl w:ilvl="1" w:tplc="BA3E72D4">
      <w:start w:val="1"/>
      <w:numFmt w:val="bullet"/>
      <w:lvlText w:val="○"/>
      <w:lvlJc w:val="left"/>
      <w:pPr>
        <w:ind w:left="1440" w:hanging="360"/>
      </w:pPr>
    </w:lvl>
    <w:lvl w:ilvl="2" w:tplc="A6AE08FA">
      <w:start w:val="1"/>
      <w:numFmt w:val="bullet"/>
      <w:lvlText w:val="■"/>
      <w:lvlJc w:val="left"/>
      <w:pPr>
        <w:ind w:left="2160" w:hanging="360"/>
      </w:pPr>
    </w:lvl>
    <w:lvl w:ilvl="3" w:tplc="B1EE9D22">
      <w:start w:val="1"/>
      <w:numFmt w:val="bullet"/>
      <w:lvlText w:val="●"/>
      <w:lvlJc w:val="left"/>
      <w:pPr>
        <w:ind w:left="2880" w:hanging="360"/>
      </w:pPr>
    </w:lvl>
    <w:lvl w:ilvl="4" w:tplc="AC666F36">
      <w:start w:val="1"/>
      <w:numFmt w:val="bullet"/>
      <w:lvlText w:val="○"/>
      <w:lvlJc w:val="left"/>
      <w:pPr>
        <w:ind w:left="3600" w:hanging="360"/>
      </w:pPr>
    </w:lvl>
    <w:lvl w:ilvl="5" w:tplc="D10C5832">
      <w:start w:val="1"/>
      <w:numFmt w:val="bullet"/>
      <w:lvlText w:val="■"/>
      <w:lvlJc w:val="left"/>
      <w:pPr>
        <w:ind w:left="4320" w:hanging="360"/>
      </w:pPr>
    </w:lvl>
    <w:lvl w:ilvl="6" w:tplc="C902FCA8">
      <w:start w:val="1"/>
      <w:numFmt w:val="bullet"/>
      <w:lvlText w:val="●"/>
      <w:lvlJc w:val="left"/>
      <w:pPr>
        <w:ind w:left="5040" w:hanging="360"/>
      </w:pPr>
    </w:lvl>
    <w:lvl w:ilvl="7" w:tplc="82A68ABE">
      <w:start w:val="1"/>
      <w:numFmt w:val="bullet"/>
      <w:lvlText w:val="●"/>
      <w:lvlJc w:val="left"/>
      <w:pPr>
        <w:ind w:left="5760" w:hanging="360"/>
      </w:pPr>
    </w:lvl>
    <w:lvl w:ilvl="8" w:tplc="057CE354">
      <w:start w:val="1"/>
      <w:numFmt w:val="bullet"/>
      <w:lvlText w:val="●"/>
      <w:lvlJc w:val="left"/>
      <w:pPr>
        <w:ind w:left="6480" w:hanging="360"/>
      </w:pPr>
    </w:lvl>
  </w:abstractNum>
  <w:num w:numId="1" w16cid:durableId="1327178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59"/>
    <w:rsid w:val="00002081"/>
    <w:rsid w:val="00004A12"/>
    <w:rsid w:val="0002094A"/>
    <w:rsid w:val="00063215"/>
    <w:rsid w:val="000912B2"/>
    <w:rsid w:val="001078D8"/>
    <w:rsid w:val="001A4393"/>
    <w:rsid w:val="002F49F9"/>
    <w:rsid w:val="003133DF"/>
    <w:rsid w:val="003342F5"/>
    <w:rsid w:val="00353A25"/>
    <w:rsid w:val="00381AEE"/>
    <w:rsid w:val="003A4CAC"/>
    <w:rsid w:val="003E5724"/>
    <w:rsid w:val="00416784"/>
    <w:rsid w:val="00427138"/>
    <w:rsid w:val="00487935"/>
    <w:rsid w:val="005029A3"/>
    <w:rsid w:val="00515100"/>
    <w:rsid w:val="005276E1"/>
    <w:rsid w:val="005F0152"/>
    <w:rsid w:val="00620CCE"/>
    <w:rsid w:val="00621608"/>
    <w:rsid w:val="0064484D"/>
    <w:rsid w:val="00681012"/>
    <w:rsid w:val="006950AB"/>
    <w:rsid w:val="006C6CFD"/>
    <w:rsid w:val="006F3A77"/>
    <w:rsid w:val="00713663"/>
    <w:rsid w:val="00714001"/>
    <w:rsid w:val="00780F15"/>
    <w:rsid w:val="007D4448"/>
    <w:rsid w:val="00865ED1"/>
    <w:rsid w:val="00872500"/>
    <w:rsid w:val="00922B21"/>
    <w:rsid w:val="009863FD"/>
    <w:rsid w:val="0099455E"/>
    <w:rsid w:val="009D32D4"/>
    <w:rsid w:val="009E0275"/>
    <w:rsid w:val="00A0669B"/>
    <w:rsid w:val="00A44659"/>
    <w:rsid w:val="00A61187"/>
    <w:rsid w:val="00B55C9C"/>
    <w:rsid w:val="00B84990"/>
    <w:rsid w:val="00BA684E"/>
    <w:rsid w:val="00BF59D3"/>
    <w:rsid w:val="00C46A06"/>
    <w:rsid w:val="00CE57F6"/>
    <w:rsid w:val="00D07482"/>
    <w:rsid w:val="00D72884"/>
    <w:rsid w:val="00D74597"/>
    <w:rsid w:val="00DB511E"/>
    <w:rsid w:val="00DB6A81"/>
    <w:rsid w:val="00DE3278"/>
    <w:rsid w:val="00E27463"/>
    <w:rsid w:val="00E957FA"/>
    <w:rsid w:val="00EB5B1A"/>
    <w:rsid w:val="00EF1A25"/>
    <w:rsid w:val="00F17B7C"/>
    <w:rsid w:val="00F512E0"/>
    <w:rsid w:val="00F56D94"/>
    <w:rsid w:val="00FB69D0"/>
    <w:rsid w:val="00FC6D5C"/>
    <w:rsid w:val="02E21729"/>
    <w:rsid w:val="0A5C6C2E"/>
    <w:rsid w:val="24148B42"/>
    <w:rsid w:val="2565CD5B"/>
    <w:rsid w:val="2A6976A9"/>
    <w:rsid w:val="2B610865"/>
    <w:rsid w:val="33839698"/>
    <w:rsid w:val="403D803D"/>
    <w:rsid w:val="639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83F31"/>
  <w15:docId w15:val="{664FAE43-2346-4E94-A9A0-614FA3D4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spacing w:before="120" w:after="260"/>
      <w:outlineLvl w:val="0"/>
    </w:pPr>
    <w:rPr>
      <w:b/>
      <w:bCs/>
      <w:sz w:val="48"/>
      <w:szCs w:val="48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spacing w:after="260"/>
    </w:pPr>
    <w:rPr>
      <w:b/>
      <w:bCs/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Script">
    <w:name w:val="Script"/>
    <w:pPr>
      <w:spacing w:after="360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2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1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AEE"/>
  </w:style>
  <w:style w:type="character" w:customStyle="1" w:styleId="CommentTextChar">
    <w:name w:val="Comment Text Char"/>
    <w:basedOn w:val="DefaultParagraphFont"/>
    <w:link w:val="CommentText"/>
    <w:uiPriority w:val="99"/>
    <w:rsid w:val="00381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A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6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9B"/>
  </w:style>
  <w:style w:type="paragraph" w:styleId="Footer">
    <w:name w:val="footer"/>
    <w:basedOn w:val="Normal"/>
    <w:link w:val="FooterChar"/>
    <w:uiPriority w:val="99"/>
    <w:unhideWhenUsed/>
    <w:rsid w:val="00A06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genomicseng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CFF3CFC7DF64EB7201222A1216BCF" ma:contentTypeVersion="16" ma:contentTypeDescription="Create a new document." ma:contentTypeScope="" ma:versionID="dac3b983bfe7dc91e6b3a5081c9659c0">
  <xsd:schema xmlns:xsd="http://www.w3.org/2001/XMLSchema" xmlns:xs="http://www.w3.org/2001/XMLSchema" xmlns:p="http://schemas.microsoft.com/office/2006/metadata/properties" xmlns:ns2="9694a3d4-146a-4b47-b723-743accc739f7" xmlns:ns3="6c99d564-f4cd-4aa0-b26e-2c266698f45c" xmlns:ns4="df67269e-7719-47df-8fd4-745b9d2bc804" targetNamespace="http://schemas.microsoft.com/office/2006/metadata/properties" ma:root="true" ma:fieldsID="cc4fd849631ded54f4108b225806e196" ns2:_="" ns3:_="" ns4:_="">
    <xsd:import namespace="9694a3d4-146a-4b47-b723-743accc739f7"/>
    <xsd:import namespace="6c99d564-f4cd-4aa0-b26e-2c266698f45c"/>
    <xsd:import namespace="df67269e-7719-47df-8fd4-745b9d2b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a3d4-146a-4b47-b723-743accc73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2b50a9-5d03-4517-b8be-f302d98c1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d564-f4cd-4aa0-b26e-2c266698f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7269e-7719-47df-8fd4-745b9d2bc8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5ba16a-1678-4b3b-bffb-93cde3515cd3}" ma:internalName="TaxCatchAll" ma:showField="CatchAllData" ma:web="6c99d564-f4cd-4aa0-b26e-2c266698f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4a3d4-146a-4b47-b723-743accc739f7">
      <Terms xmlns="http://schemas.microsoft.com/office/infopath/2007/PartnerControls"/>
    </lcf76f155ced4ddcb4097134ff3c332f>
    <TaxCatchAll xmlns="df67269e-7719-47df-8fd4-745b9d2bc8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FB4A1-977F-47D3-BE63-5601438CE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4a3d4-146a-4b47-b723-743accc739f7"/>
    <ds:schemaRef ds:uri="6c99d564-f4cd-4aa0-b26e-2c266698f45c"/>
    <ds:schemaRef ds:uri="df67269e-7719-47df-8fd4-745b9d2b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E7A2A-78AC-4D32-A242-9B0B5DE526AF}">
  <ds:schemaRefs>
    <ds:schemaRef ds:uri="http://schemas.microsoft.com/office/2006/metadata/properties"/>
    <ds:schemaRef ds:uri="http://schemas.microsoft.com/office/infopath/2007/PartnerControls"/>
    <ds:schemaRef ds:uri="9694a3d4-146a-4b47-b723-743accc739f7"/>
    <ds:schemaRef ds:uri="df67269e-7719-47df-8fd4-745b9d2bc804"/>
  </ds:schemaRefs>
</ds:datastoreItem>
</file>

<file path=customXml/itemProps3.xml><?xml version="1.0" encoding="utf-8"?>
<ds:datastoreItem xmlns:ds="http://schemas.openxmlformats.org/officeDocument/2006/customXml" ds:itemID="{74A10210-34E7-4B72-B566-FA9C887B9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read v short read sequencing Podcast</dc:title>
  <dc:creator>Un-named</dc:creator>
  <cp:lastModifiedBy>Naimah Callachand</cp:lastModifiedBy>
  <cp:revision>2</cp:revision>
  <dcterms:created xsi:type="dcterms:W3CDTF">2023-05-05T10:18:00Z</dcterms:created>
  <dcterms:modified xsi:type="dcterms:W3CDTF">2023-05-05T10:18:00Z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0x0101007B7CFF3CFC7DF64EB7201222A1216BCF</vt:lpwstr>
  </property>
  <property fmtid="{D5CDD505-2E9C-101B-9397-08002B2CF9AE}" pid="3" name="MediaServiceImageTags">
    <vt:lpwstr/>
  </property>
</Properties>
</file>